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738" w:rsidRDefault="00760B11" w:rsidP="00A23537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8"/>
          <w:szCs w:val="38"/>
        </w:rPr>
      </w:pPr>
      <w:bookmarkStart w:id="0" w:name="_GoBack"/>
      <w:bookmarkEnd w:id="0"/>
      <w:ins w:id="1" w:author="Jacob Smith" w:date="2024-06-18T12:21:00Z">
        <w:r>
          <w:rPr>
            <w:rFonts w:ascii="Arial" w:hAnsi="Arial" w:cs="Arial"/>
            <w:b/>
            <w:bCs/>
            <w:color w:val="000000"/>
            <w:sz w:val="32"/>
            <w:szCs w:val="32"/>
          </w:rPr>
          <w:t>[CP</w:t>
        </w:r>
      </w:ins>
      <w:ins w:id="2" w:author="Jacob Smith" w:date="2024-07-02T12:02:00Z">
        <w:r w:rsidR="00EA11FA">
          <w:rPr>
            <w:rFonts w:ascii="Arial" w:hAnsi="Arial" w:cs="Arial"/>
            <w:b/>
            <w:bCs/>
            <w:color w:val="000000"/>
            <w:sz w:val="32"/>
            <w:szCs w:val="32"/>
          </w:rPr>
          <w:t>1598</w:t>
        </w:r>
      </w:ins>
      <w:ins w:id="3" w:author="Jacob Smith" w:date="2024-06-18T12:21:00Z">
        <w:r>
          <w:rPr>
            <w:rFonts w:ascii="Arial" w:hAnsi="Arial" w:cs="Arial"/>
            <w:b/>
            <w:bCs/>
            <w:color w:val="000000"/>
            <w:sz w:val="32"/>
            <w:szCs w:val="32"/>
          </w:rPr>
          <w:t>]</w:t>
        </w:r>
      </w:ins>
      <w:r w:rsidR="00F41738">
        <w:rPr>
          <w:rFonts w:ascii="Arial" w:hAnsi="Arial" w:cs="Arial"/>
          <w:b/>
          <w:bCs/>
          <w:color w:val="000000"/>
          <w:sz w:val="32"/>
          <w:szCs w:val="32"/>
        </w:rPr>
        <w:t>APPENDIX B - Data Interface Definition</w:t>
      </w:r>
    </w:p>
    <w:p w:rsidR="00F41738" w:rsidRDefault="00F4173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SVA Data Catalogue Volume 1: Data Interfaces Appendix </w:t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4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Asset Meter Registration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P0303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5" w:author="Colin Berry" w:date="2024-05-21T17:28:00Z">
        <w:r w:rsidRPr="00D27901" w:rsidDel="00EC50F1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6" w:author="Colin Berry" w:date="2024-05-21T17:28:00Z">
        <w:r w:rsidR="00EC50F1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Registration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Registration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del w:id="7" w:author="Colin Berry" w:date="2024-05-21T17:28:00Z">
        <w:r w:rsidRPr="00D27901" w:rsidDel="00EC50F1">
          <w:rPr>
            <w:rFonts w:ascii="Arial" w:hAnsi="Arial" w:cs="Arial"/>
            <w:sz w:val="24"/>
            <w:szCs w:val="24"/>
          </w:rPr>
          <w:tab/>
        </w:r>
        <w:r w:rsidRPr="00D27901" w:rsidDel="00EC50F1">
          <w:rPr>
            <w:rFonts w:ascii="Arial" w:hAnsi="Arial" w:cs="Arial"/>
            <w:color w:val="000000"/>
            <w:sz w:val="16"/>
            <w:szCs w:val="16"/>
          </w:rPr>
          <w:delText>BSCP514</w:delText>
        </w:r>
      </w:del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Registration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BSCP602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Registration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 xml:space="preserve">Structure specified in the SVAA Tab of the 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 Id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D27901">
        <w:rPr>
          <w:rFonts w:ascii="Arial" w:hAnsi="Arial" w:cs="Arial"/>
          <w:color w:val="000000"/>
          <w:sz w:val="16"/>
          <w:szCs w:val="16"/>
        </w:rPr>
        <w:t>IDD Part 1 Spreadsheet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22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Import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Export AMSID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Where present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Serial Number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Import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Outstation Type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Import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make and model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Import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Effective From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 xml:space="preserve">For Import AMSID 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Effective To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Import AMSID; Optional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Metering Type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Import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Serial Number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Export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Outstation Type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Export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make and model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Export 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Effective From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Export AMSID</w:t>
      </w:r>
    </w:p>
    <w:p w:rsidR="00F41738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Asset Meter Effective To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Export AMSID; Optional</w:t>
      </w:r>
    </w:p>
    <w:p w:rsidR="00F41738" w:rsidRPr="00D27901" w:rsidRDefault="00EA11FA" w:rsidP="00A23537">
      <w:pPr>
        <w:pageBreakBefore/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8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lastRenderedPageBreak/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Consumption Data Issue Notification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P0313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9" w:author="Colin Berry" w:date="2024-05-21T17:29:00Z">
        <w:r w:rsidRPr="00D27901" w:rsidDel="00545F63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10" w:author="Colin Berry" w:date="2024-05-21T17:29:00Z">
        <w:r w:rsidR="00545F63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Consumption Data Issue Notification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Period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AMSID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Period Asset Metering System Metered Data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Actual/Estimated Indicator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Measurement Quantity Id</w:t>
      </w:r>
    </w:p>
    <w:p w:rsidR="00F41738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Details of Issue</w:t>
      </w:r>
    </w:p>
    <w:p w:rsidR="00F41738" w:rsidRDefault="00F41738" w:rsidP="00A23537">
      <w:pPr>
        <w:widowControl w:val="0"/>
        <w:tabs>
          <w:tab w:val="left" w:pos="90"/>
        </w:tabs>
        <w:autoSpaceDE w:val="0"/>
        <w:autoSpaceDN w:val="0"/>
        <w:adjustRightInd w:val="0"/>
        <w:spacing w:before="792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11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Details of Asset Metering Fault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P0316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12" w:author="Colin Berry" w:date="2024-05-21T17:30:00Z">
        <w:r w:rsidRPr="00D27901" w:rsidDel="00545F63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13" w:author="Colin Berry" w:date="2024-05-21T17:30:00Z">
        <w:r w:rsidR="00545F63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Details of Asset Metering Fault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Market Participants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F41738" w:rsidRPr="00D27901" w:rsidRDefault="00F41738">
      <w:pPr>
        <w:widowControl w:val="0"/>
        <w:tabs>
          <w:tab w:val="left" w:pos="113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14" w:author="Colin Berry" w:date="2024-05-21T17:30:00Z">
        <w:r w:rsidRPr="00D27901" w:rsidDel="00545F63">
          <w:rPr>
            <w:rFonts w:ascii="Arial" w:hAnsi="Arial" w:cs="Arial"/>
            <w:color w:val="000000"/>
            <w:sz w:val="16"/>
            <w:szCs w:val="16"/>
          </w:rPr>
          <w:delText>BSCP614</w:delText>
        </w:r>
      </w:del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Market Participants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AMSID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Reason for Request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Date Fault Suspected/Detected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Id (Serial Number)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Additional Information</w:t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15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Estimation Due to High Energy Recorded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P0208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lastRenderedPageBreak/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545F63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BSCP502</w:t>
      </w:r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Estimation Due to High Energy Recorded</w:t>
      </w:r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HHDC</w:t>
      </w:r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 xml:space="preserve">BSCCo </w:t>
      </w:r>
    </w:p>
    <w:p w:rsidR="00F41738" w:rsidRPr="00D27901" w:rsidRDefault="00545F63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ins w:id="16" w:author="Colin Berry" w:date="2024-05-21T17:31:00Z">
        <w:r w:rsidRPr="00D27901">
          <w:rPr>
            <w:rFonts w:ascii="Arial" w:hAnsi="Arial" w:cs="Arial"/>
            <w:color w:val="000000"/>
            <w:sz w:val="16"/>
            <w:szCs w:val="16"/>
          </w:rPr>
          <w:tab/>
        </w:r>
      </w:ins>
      <w:del w:id="17" w:author="Colin Berry" w:date="2024-05-21T17:31:00Z">
        <w:r w:rsidR="00F41738" w:rsidRPr="00D27901" w:rsidDel="00545F63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18" w:author="Colin Berry" w:date="2024-05-21T17:31:00Z">
        <w:r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16"/>
          <w:szCs w:val="16"/>
        </w:rPr>
        <w:t>Estimation Due to High Energy Recorded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16"/>
          <w:szCs w:val="16"/>
        </w:rPr>
        <w:t>AMHHDC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16"/>
          <w:szCs w:val="16"/>
        </w:rPr>
        <w:t>BSCCo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Estimation Due to High Energy Recorded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BSCCo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Metering Points for Investigation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System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Appointment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Earliest Appointment Time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Latest Appointment Time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Meter to be investigated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Id (Serial Number)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Meter Registers to be Investigated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Register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Reason for Request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Date Fault Suspected/Detected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Additional Information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Site Visit Information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Site Visit Check Code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Additional Information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Supplier Details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Supplier Id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Meter Register Details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Register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Register Reading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Reading Date &amp; Time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Reading Type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Metering System Investigation Details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Date of issue of D0001 to Supplier</w:t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19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Invalid Metering System Data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P0311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545F63" w:rsidRPr="00D27901" w:rsidRDefault="00F41738" w:rsidP="00545F63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20" w:author="Colin Berry" w:date="2024-05-21T17:33:00Z">
        <w:r w:rsidR="00545F63" w:rsidRPr="00D27901" w:rsidDel="00545F63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21" w:author="Colin Berry" w:date="2024-05-21T17:33:00Z">
        <w:r w:rsidR="00545F63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SVAA</w:t>
      </w:r>
      <w:r w:rsidR="00545F63" w:rsidRPr="00D27901">
        <w:rPr>
          <w:rFonts w:ascii="Arial" w:hAnsi="Arial" w:cs="Arial"/>
          <w:sz w:val="24"/>
          <w:szCs w:val="24"/>
        </w:rPr>
        <w:tab/>
      </w:r>
      <w:r w:rsidR="00545F63"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545F63" w:rsidRPr="00D27901" w:rsidRDefault="00545F63" w:rsidP="00545F63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545F63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ab/>
      </w:r>
      <w:r w:rsidR="00F41738" w:rsidRPr="00D27901">
        <w:rPr>
          <w:rFonts w:ascii="Arial" w:hAnsi="Arial" w:cs="Arial"/>
          <w:color w:val="000000"/>
          <w:sz w:val="16"/>
          <w:szCs w:val="16"/>
        </w:rPr>
        <w:t>BSCP502</w:t>
      </w:r>
      <w:r w:rsidR="00F41738" w:rsidRPr="00D27901">
        <w:rPr>
          <w:rFonts w:ascii="Arial" w:hAnsi="Arial" w:cs="Arial"/>
          <w:sz w:val="24"/>
          <w:szCs w:val="24"/>
        </w:rPr>
        <w:tab/>
      </w:r>
      <w:del w:id="22" w:author="Colin Berry" w:date="2024-05-21T17:33:00Z">
        <w:r w:rsidR="00F41738" w:rsidRPr="00D27901" w:rsidDel="00760349">
          <w:rPr>
            <w:rFonts w:ascii="Arial" w:hAnsi="Arial" w:cs="Arial"/>
            <w:color w:val="000000"/>
            <w:sz w:val="16"/>
            <w:szCs w:val="16"/>
          </w:rPr>
          <w:delText>Invalid Metering System Data</w:delText>
        </w:r>
        <w:r w:rsidR="00F41738" w:rsidRPr="00D27901" w:rsidDel="00760349">
          <w:rPr>
            <w:rFonts w:ascii="Arial" w:hAnsi="Arial" w:cs="Arial"/>
            <w:sz w:val="24"/>
            <w:szCs w:val="24"/>
          </w:rPr>
          <w:tab/>
        </w:r>
        <w:r w:rsidR="00F41738" w:rsidRPr="00D27901" w:rsidDel="00760349">
          <w:rPr>
            <w:rFonts w:ascii="Arial" w:hAnsi="Arial" w:cs="Arial"/>
            <w:color w:val="000000"/>
            <w:sz w:val="16"/>
            <w:szCs w:val="16"/>
          </w:rPr>
          <w:delText>SVAA</w:delText>
        </w:r>
        <w:r w:rsidR="00F41738" w:rsidRPr="00D27901" w:rsidDel="00760349">
          <w:rPr>
            <w:rFonts w:ascii="Arial" w:hAnsi="Arial" w:cs="Arial"/>
            <w:sz w:val="24"/>
            <w:szCs w:val="24"/>
          </w:rPr>
          <w:tab/>
        </w:r>
        <w:r w:rsidR="00F41738" w:rsidRPr="00D27901" w:rsidDel="00760349">
          <w:rPr>
            <w:rFonts w:ascii="Arial" w:hAnsi="Arial" w:cs="Arial"/>
            <w:color w:val="000000"/>
            <w:sz w:val="16"/>
            <w:szCs w:val="16"/>
          </w:rPr>
          <w:delText>AMVLP</w:delText>
        </w:r>
      </w:del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BSCP503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HHDA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BSCP508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HHDA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Invalid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lastRenderedPageBreak/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Period 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Run Type Code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Omit for HHDC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GSP Group Id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Omit for HHDC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System Id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MSID for invalid data in a D0385 and AMSID for invalid data in a Dxxxx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Reason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537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Notes: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79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 xml:space="preserve">Sent to the HHDC and AMVLP where invalid data has been included in a </w:t>
      </w:r>
      <w:del w:id="23" w:author="Colin Berry" w:date="2024-05-21T17:33:00Z">
        <w:r w:rsidRPr="00D27901" w:rsidDel="00760349">
          <w:rPr>
            <w:rFonts w:ascii="Arial" w:hAnsi="Arial" w:cs="Arial"/>
            <w:color w:val="000000"/>
            <w:sz w:val="16"/>
            <w:szCs w:val="16"/>
          </w:rPr>
          <w:delText>Dxxxx</w:delText>
        </w:r>
      </w:del>
      <w:ins w:id="24" w:author="Colin Berry" w:date="2024-05-21T17:33:00Z">
        <w:r w:rsidR="00760349" w:rsidRPr="00D27901">
          <w:rPr>
            <w:rFonts w:ascii="Arial" w:hAnsi="Arial" w:cs="Arial"/>
            <w:color w:val="000000"/>
            <w:sz w:val="16"/>
            <w:szCs w:val="16"/>
          </w:rPr>
          <w:t>D0390</w:t>
        </w:r>
      </w:ins>
      <w:r w:rsidRPr="00760B11">
        <w:rPr>
          <w:rFonts w:ascii="Arial" w:hAnsi="Arial" w:cs="Arial"/>
          <w:color w:val="000000"/>
          <w:sz w:val="16"/>
          <w:szCs w:val="16"/>
        </w:rPr>
        <w:t>.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D27901">
        <w:rPr>
          <w:rFonts w:ascii="Arial" w:hAnsi="Arial" w:cs="Arial"/>
          <w:sz w:val="24"/>
          <w:szCs w:val="24"/>
        </w:rPr>
        <w:tab/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Sent to the HHDA where invalid data has been included in a D0385.</w:t>
      </w:r>
    </w:p>
    <w:p w:rsidR="00A23537" w:rsidRPr="00D27901" w:rsidRDefault="00F41738" w:rsidP="00A23537">
      <w:pPr>
        <w:widowControl w:val="0"/>
        <w:tabs>
          <w:tab w:val="left" w:pos="90"/>
        </w:tabs>
        <w:autoSpaceDE w:val="0"/>
        <w:autoSpaceDN w:val="0"/>
        <w:adjustRightInd w:val="0"/>
        <w:spacing w:before="87" w:after="0" w:line="240" w:lineRule="auto"/>
        <w:rPr>
          <w:rFonts w:ascii="Times New Roman" w:hAnsi="Times New Roman"/>
          <w:b/>
          <w:bCs/>
          <w:color w:val="808080"/>
          <w:sz w:val="20"/>
          <w:szCs w:val="20"/>
        </w:rPr>
      </w:pPr>
      <w:r w:rsidRPr="00D27901">
        <w:rPr>
          <w:rFonts w:ascii="Arial" w:hAnsi="Arial" w:cs="Arial"/>
          <w:sz w:val="24"/>
          <w:szCs w:val="24"/>
        </w:rPr>
        <w:tab/>
      </w:r>
    </w:p>
    <w:p w:rsidR="00F41738" w:rsidRPr="00D27901" w:rsidRDefault="00EA11FA" w:rsidP="00A23537">
      <w:pPr>
        <w:widowControl w:val="0"/>
        <w:tabs>
          <w:tab w:val="left" w:pos="90"/>
        </w:tabs>
        <w:autoSpaceDE w:val="0"/>
        <w:autoSpaceDN w:val="0"/>
        <w:adjustRightInd w:val="0"/>
        <w:spacing w:before="87" w:after="0" w:line="240" w:lineRule="auto"/>
        <w:rPr>
          <w:rFonts w:ascii="Arial" w:hAnsi="Arial" w:cs="Arial"/>
          <w:color w:val="000000"/>
          <w:sz w:val="34"/>
          <w:szCs w:val="34"/>
        </w:rPr>
      </w:pPr>
      <w:ins w:id="25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Missing Metering System Data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P0310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26" w:author="Colin Berry" w:date="2024-05-21T17:34:00Z">
        <w:r w:rsidRPr="00D27901" w:rsidDel="00760349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27" w:author="Colin Berry" w:date="2024-05-21T17:34:00Z">
        <w:r w:rsidR="00760349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Missing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Missing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BSCP503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Missing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HHDA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BSCP508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Missing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HHDA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Missing Metering System Data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SVAA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D2790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color w:val="000000"/>
          <w:sz w:val="16"/>
          <w:szCs w:val="16"/>
        </w:rPr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Settlement Period 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Run Type Code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Omit for HHDC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GSP Group Id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Omit for HHDC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System Id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MSID for a missing D0385 and AMSID for a missing Dxxxx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Reason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537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Notes: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79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 xml:space="preserve">Sent to the HHDC and AMVLP where a </w:t>
      </w:r>
      <w:del w:id="28" w:author="Colin Berry" w:date="2024-05-21T17:34:00Z">
        <w:r w:rsidRPr="00D27901" w:rsidDel="00760349">
          <w:rPr>
            <w:rFonts w:ascii="Arial" w:hAnsi="Arial" w:cs="Arial"/>
            <w:color w:val="000000"/>
            <w:sz w:val="16"/>
            <w:szCs w:val="16"/>
          </w:rPr>
          <w:delText xml:space="preserve">Dxxxx </w:delText>
        </w:r>
      </w:del>
      <w:ins w:id="29" w:author="Colin Berry" w:date="2024-05-21T17:34:00Z">
        <w:r w:rsidR="00760349" w:rsidRPr="00D27901">
          <w:rPr>
            <w:rFonts w:ascii="Arial" w:hAnsi="Arial" w:cs="Arial"/>
            <w:color w:val="000000"/>
            <w:sz w:val="16"/>
            <w:szCs w:val="16"/>
          </w:rPr>
          <w:t xml:space="preserve">D0390 </w:t>
        </w:r>
      </w:ins>
      <w:r w:rsidRPr="00D27901">
        <w:rPr>
          <w:rFonts w:ascii="Arial" w:hAnsi="Arial" w:cs="Arial"/>
          <w:color w:val="000000"/>
          <w:sz w:val="16"/>
          <w:szCs w:val="16"/>
        </w:rPr>
        <w:t>containing Actual Data has not been received.</w:t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D27901">
        <w:rPr>
          <w:rFonts w:ascii="Arial" w:hAnsi="Arial" w:cs="Arial"/>
          <w:sz w:val="24"/>
          <w:szCs w:val="24"/>
        </w:rPr>
        <w:tab/>
      </w:r>
    </w:p>
    <w:p w:rsidR="00F41738" w:rsidRPr="00D2790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Sent to the HHDA where a D0385 has not been received.</w:t>
      </w:r>
    </w:p>
    <w:p w:rsidR="004D043E" w:rsidRPr="00D27901" w:rsidRDefault="00F41738" w:rsidP="004D043E">
      <w:pPr>
        <w:widowControl w:val="0"/>
        <w:tabs>
          <w:tab w:val="left" w:pos="90"/>
        </w:tabs>
        <w:autoSpaceDE w:val="0"/>
        <w:autoSpaceDN w:val="0"/>
        <w:adjustRightInd w:val="0"/>
        <w:spacing w:before="87" w:after="0" w:line="240" w:lineRule="auto"/>
        <w:rPr>
          <w:rFonts w:ascii="Arial" w:hAnsi="Arial" w:cs="Arial"/>
          <w:sz w:val="24"/>
          <w:szCs w:val="24"/>
        </w:rPr>
      </w:pPr>
      <w:r w:rsidRPr="00D27901">
        <w:rPr>
          <w:rFonts w:ascii="Arial" w:hAnsi="Arial" w:cs="Arial"/>
          <w:sz w:val="24"/>
          <w:szCs w:val="24"/>
        </w:rPr>
        <w:tab/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30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lastRenderedPageBreak/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Notification of AMHHDC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P0314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31" w:author="Colin Berry" w:date="2024-05-21T17:35:00Z"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32" w:author="Colin Berry" w:date="2024-05-21T17:35:00Z">
        <w:r w:rsidR="00363040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Notification of 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Notification of 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33" w:author="Colin Berry" w:date="2024-05-21T17:35:00Z"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BSCP514</w:delText>
        </w:r>
      </w:del>
      <w:r w:rsidRPr="00D27901">
        <w:rPr>
          <w:rFonts w:ascii="Arial" w:hAnsi="Arial" w:cs="Arial"/>
          <w:sz w:val="24"/>
          <w:szCs w:val="24"/>
        </w:rPr>
        <w:tab/>
      </w:r>
      <w:del w:id="34" w:author="Colin Berry" w:date="2024-05-21T17:35:00Z"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Notification of AMHHDC</w:delText>
        </w:r>
        <w:r w:rsidRPr="00D27901" w:rsidDel="00363040">
          <w:rPr>
            <w:rFonts w:ascii="Arial" w:hAnsi="Arial" w:cs="Arial"/>
            <w:sz w:val="24"/>
            <w:szCs w:val="24"/>
          </w:rPr>
          <w:tab/>
        </w:r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AMVLP</w:delText>
        </w:r>
        <w:r w:rsidRPr="00D27901" w:rsidDel="00363040">
          <w:rPr>
            <w:rFonts w:ascii="Arial" w:hAnsi="Arial" w:cs="Arial"/>
            <w:sz w:val="24"/>
            <w:szCs w:val="24"/>
          </w:rPr>
          <w:tab/>
        </w:r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AMHHDC</w:delText>
        </w:r>
      </w:del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Notification of 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AMMOA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35" w:author="Colin Berry" w:date="2024-05-21T17:35:00Z"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Notification of AMHHDC</w:delText>
        </w:r>
        <w:r w:rsidRPr="00D27901" w:rsidDel="00363040">
          <w:rPr>
            <w:rFonts w:ascii="Arial" w:hAnsi="Arial" w:cs="Arial"/>
            <w:sz w:val="24"/>
            <w:szCs w:val="24"/>
          </w:rPr>
          <w:tab/>
        </w:r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AMVLP</w:delText>
        </w:r>
        <w:r w:rsidRPr="00D27901" w:rsidDel="00363040">
          <w:rPr>
            <w:rFonts w:ascii="Arial" w:hAnsi="Arial" w:cs="Arial"/>
            <w:sz w:val="24"/>
            <w:szCs w:val="24"/>
          </w:rPr>
          <w:tab/>
        </w:r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HHDC</w:delText>
        </w:r>
      </w:del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Notification of 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MOA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760B1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760B11">
        <w:rPr>
          <w:rFonts w:ascii="Arial" w:hAnsi="Arial" w:cs="Arial"/>
          <w:color w:val="000000"/>
          <w:sz w:val="16"/>
          <w:szCs w:val="16"/>
        </w:rPr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AMSID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Effective From Settlement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AMSID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1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2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3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4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5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6</w:t>
      </w:r>
    </w:p>
    <w:p w:rsidR="00F41738" w:rsidRPr="00760B1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7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8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Address Line 9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Metering Point Postcode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 Id</w:t>
      </w:r>
    </w:p>
    <w:p w:rsidR="00F41738" w:rsidRPr="00D27901" w:rsidRDefault="00F41738">
      <w:pPr>
        <w:widowControl w:val="0"/>
        <w:tabs>
          <w:tab w:val="left" w:pos="3175"/>
          <w:tab w:val="left" w:pos="79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 Effective From Date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For AMHHDC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Contract Reference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Retrieval Method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GSP Group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Regular Reading Cycle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Required First Scheduled Read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Effective From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Effective To Date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Service Reference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Service Level Reference</w:t>
      </w:r>
    </w:p>
    <w:p w:rsidR="00F41738" w:rsidRPr="00D27901" w:rsidRDefault="00F41738" w:rsidP="004D043E">
      <w:pPr>
        <w:widowControl w:val="0"/>
        <w:tabs>
          <w:tab w:val="left" w:pos="90"/>
        </w:tabs>
        <w:autoSpaceDE w:val="0"/>
        <w:autoSpaceDN w:val="0"/>
        <w:adjustRightInd w:val="0"/>
        <w:spacing w:before="792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 w:rsidRPr="00D27901">
        <w:rPr>
          <w:rFonts w:ascii="Arial" w:hAnsi="Arial" w:cs="Arial"/>
          <w:sz w:val="24"/>
          <w:szCs w:val="24"/>
        </w:rPr>
        <w:lastRenderedPageBreak/>
        <w:tab/>
      </w:r>
      <w:r w:rsidRPr="00D279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F41738" w:rsidRPr="00D27901" w:rsidRDefault="00EA11FA">
      <w:pPr>
        <w:widowControl w:val="0"/>
        <w:tabs>
          <w:tab w:val="left" w:pos="90"/>
          <w:tab w:val="left" w:pos="10275"/>
          <w:tab w:val="left" w:pos="12405"/>
        </w:tabs>
        <w:autoSpaceDE w:val="0"/>
        <w:autoSpaceDN w:val="0"/>
        <w:adjustRightInd w:val="0"/>
        <w:spacing w:before="241" w:after="0" w:line="240" w:lineRule="auto"/>
        <w:rPr>
          <w:rFonts w:ascii="Arial" w:hAnsi="Arial" w:cs="Arial"/>
          <w:color w:val="000000"/>
          <w:sz w:val="34"/>
          <w:szCs w:val="34"/>
        </w:rPr>
      </w:pPr>
      <w:ins w:id="36" w:author="Jacob Smith" w:date="2024-07-02T12:03:00Z">
        <w:r>
          <w:rPr>
            <w:rFonts w:ascii="Arial" w:hAnsi="Arial" w:cs="Arial"/>
            <w:b/>
            <w:bCs/>
            <w:color w:val="000000"/>
            <w:sz w:val="28"/>
            <w:szCs w:val="28"/>
          </w:rPr>
          <w:t>[CP1598]</w:t>
        </w:r>
      </w:ins>
      <w:r w:rsidR="00F41738" w:rsidRPr="00D27901">
        <w:rPr>
          <w:rFonts w:ascii="Arial" w:hAnsi="Arial" w:cs="Arial"/>
          <w:b/>
          <w:bCs/>
          <w:color w:val="000000"/>
          <w:sz w:val="28"/>
          <w:szCs w:val="28"/>
        </w:rPr>
        <w:t>Report Action Required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P0317</w:t>
      </w:r>
      <w:r w:rsidR="00F41738" w:rsidRPr="00D27901">
        <w:rPr>
          <w:rFonts w:ascii="Arial" w:hAnsi="Arial" w:cs="Arial"/>
          <w:sz w:val="24"/>
          <w:szCs w:val="24"/>
        </w:rPr>
        <w:tab/>
      </w:r>
      <w:r w:rsidR="00F41738" w:rsidRPr="00D27901">
        <w:rPr>
          <w:rFonts w:ascii="Arial" w:hAnsi="Arial" w:cs="Arial"/>
          <w:color w:val="000000"/>
          <w:sz w:val="28"/>
          <w:szCs w:val="28"/>
        </w:rPr>
        <w:t>001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8004"/>
          <w:tab w:val="left" w:pos="9751"/>
          <w:tab w:val="left" w:pos="11565"/>
        </w:tabs>
        <w:autoSpaceDE w:val="0"/>
        <w:autoSpaceDN w:val="0"/>
        <w:adjustRightInd w:val="0"/>
        <w:spacing w:before="259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Source Document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Known as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To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113"/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del w:id="37" w:author="Colin Berry" w:date="2024-05-21T17:36:00Z">
        <w:r w:rsidRPr="00D27901" w:rsidDel="00363040">
          <w:rPr>
            <w:rFonts w:ascii="Arial" w:hAnsi="Arial" w:cs="Arial"/>
            <w:color w:val="000000"/>
            <w:sz w:val="16"/>
            <w:szCs w:val="16"/>
          </w:rPr>
          <w:delText>BSCP502</w:delText>
        </w:r>
      </w:del>
      <w:ins w:id="38" w:author="Colin Berry" w:date="2024-05-21T17:36:00Z">
        <w:r w:rsidR="00363040" w:rsidRPr="00D27901">
          <w:rPr>
            <w:rFonts w:ascii="Arial" w:hAnsi="Arial" w:cs="Arial"/>
            <w:color w:val="000000"/>
            <w:sz w:val="16"/>
            <w:szCs w:val="16"/>
          </w:rPr>
          <w:t>BSCP603</w:t>
        </w:r>
      </w:ins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Report Action Required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F41738" w:rsidRPr="00D27901" w:rsidRDefault="00F41738">
      <w:pPr>
        <w:widowControl w:val="0"/>
        <w:tabs>
          <w:tab w:val="left" w:pos="3175"/>
          <w:tab w:val="left" w:pos="8004"/>
          <w:tab w:val="left" w:pos="97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Report Action Required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HHDC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AMVLP</w:t>
      </w:r>
    </w:p>
    <w:p w:rsidR="00F41738" w:rsidRPr="00760B11" w:rsidRDefault="00F41738">
      <w:pPr>
        <w:widowControl w:val="0"/>
        <w:tabs>
          <w:tab w:val="left" w:pos="90"/>
        </w:tabs>
        <w:autoSpaceDE w:val="0"/>
        <w:autoSpaceDN w:val="0"/>
        <w:adjustRightInd w:val="0"/>
        <w:spacing w:before="162" w:after="0" w:line="240" w:lineRule="auto"/>
        <w:rPr>
          <w:rFonts w:ascii="Arial" w:hAnsi="Arial" w:cs="Arial"/>
          <w:b/>
          <w:bCs/>
          <w:color w:val="000000"/>
          <w:sz w:val="29"/>
          <w:szCs w:val="29"/>
          <w:u w:val="single"/>
        </w:rPr>
      </w:pPr>
      <w:r w:rsidRPr="00760B1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Data Requirement from BSC Procedures:</w:t>
      </w:r>
    </w:p>
    <w:p w:rsidR="00F41738" w:rsidRPr="00D27901" w:rsidRDefault="00F41738">
      <w:pPr>
        <w:widowControl w:val="0"/>
        <w:tabs>
          <w:tab w:val="left" w:pos="90"/>
          <w:tab w:val="left" w:pos="3175"/>
          <w:tab w:val="left" w:pos="7937"/>
        </w:tabs>
        <w:autoSpaceDE w:val="0"/>
        <w:autoSpaceDN w:val="0"/>
        <w:adjustRightInd w:val="0"/>
        <w:spacing w:before="121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 w:rsidRPr="00760B11">
        <w:rPr>
          <w:rFonts w:ascii="Arial" w:hAnsi="Arial" w:cs="Arial"/>
          <w:b/>
          <w:bCs/>
          <w:color w:val="000000"/>
          <w:sz w:val="20"/>
          <w:szCs w:val="20"/>
        </w:rPr>
        <w:t>Data Group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Data Item Name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b/>
          <w:bCs/>
          <w:color w:val="000000"/>
          <w:sz w:val="20"/>
          <w:szCs w:val="20"/>
        </w:rPr>
        <w:t>Comment</w:t>
      </w:r>
    </w:p>
    <w:p w:rsidR="00F41738" w:rsidRPr="00D27901" w:rsidRDefault="00F41738">
      <w:pPr>
        <w:widowControl w:val="0"/>
        <w:tabs>
          <w:tab w:val="left" w:pos="90"/>
          <w:tab w:val="left" w:pos="3175"/>
        </w:tabs>
        <w:autoSpaceDE w:val="0"/>
        <w:autoSpaceDN w:val="0"/>
        <w:adjustRightInd w:val="0"/>
        <w:spacing w:before="187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760B11">
        <w:rPr>
          <w:rFonts w:ascii="Arial" w:hAnsi="Arial" w:cs="Arial"/>
          <w:color w:val="000000"/>
          <w:sz w:val="16"/>
          <w:szCs w:val="16"/>
        </w:rPr>
        <w:t>Structure not specified</w:t>
      </w: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AMSID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Reason for Request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Date Fault Suspected/Detected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Id (Serial Number)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Additional Information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Meter Register Id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Date of Action</w:t>
      </w:r>
    </w:p>
    <w:p w:rsidR="00F41738" w:rsidRPr="00D27901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Site Visit Check Code</w:t>
      </w:r>
    </w:p>
    <w:p w:rsidR="00F41738" w:rsidRDefault="00F41738">
      <w:pPr>
        <w:widowControl w:val="0"/>
        <w:tabs>
          <w:tab w:val="left" w:pos="3175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D27901">
        <w:rPr>
          <w:rFonts w:ascii="Arial" w:hAnsi="Arial" w:cs="Arial"/>
          <w:sz w:val="24"/>
          <w:szCs w:val="24"/>
        </w:rPr>
        <w:tab/>
      </w:r>
      <w:r w:rsidRPr="00D27901">
        <w:rPr>
          <w:rFonts w:ascii="Arial" w:hAnsi="Arial" w:cs="Arial"/>
          <w:color w:val="000000"/>
          <w:sz w:val="16"/>
          <w:szCs w:val="16"/>
        </w:rPr>
        <w:t>Additional Information</w:t>
      </w:r>
    </w:p>
    <w:p w:rsidR="00F41738" w:rsidRDefault="00F41738">
      <w:pPr>
        <w:widowControl w:val="0"/>
        <w:tabs>
          <w:tab w:val="left" w:pos="90"/>
          <w:tab w:val="center" w:pos="10822"/>
          <w:tab w:val="left" w:pos="11460"/>
          <w:tab w:val="center" w:pos="12922"/>
          <w:tab w:val="left" w:pos="13380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i/>
          <w:iCs/>
          <w:color w:val="000000"/>
        </w:rPr>
      </w:pPr>
    </w:p>
    <w:sectPr w:rsidR="00F41738">
      <w:pgSz w:w="16838" w:h="11906" w:orient="landscape" w:code="9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F1"/>
    <w:rsid w:val="00363040"/>
    <w:rsid w:val="004D043E"/>
    <w:rsid w:val="00545F63"/>
    <w:rsid w:val="00760349"/>
    <w:rsid w:val="00760B11"/>
    <w:rsid w:val="00A23537"/>
    <w:rsid w:val="00D27901"/>
    <w:rsid w:val="00DB69C7"/>
    <w:rsid w:val="00EA11FA"/>
    <w:rsid w:val="00EC50F1"/>
    <w:rsid w:val="00F4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0B674DA-33C2-4F70-8217-A73E9E8E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21C60-85D1-4B2D-9C2E-E2A57371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Berry</dc:creator>
  <cp:keywords/>
  <dc:description/>
  <cp:lastModifiedBy>Jacob Smith</cp:lastModifiedBy>
  <cp:revision>2</cp:revision>
  <dcterms:created xsi:type="dcterms:W3CDTF">2024-07-02T11:04:00Z</dcterms:created>
  <dcterms:modified xsi:type="dcterms:W3CDTF">2024-07-02T11:04:00Z</dcterms:modified>
</cp:coreProperties>
</file>