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ABCDE1F" w:rsidR="001A74CA" w:rsidRPr="009A0CD6" w:rsidRDefault="005925FE" w:rsidP="00963D86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B1360A">
              <w:rPr>
                <w:rStyle w:val="Strong"/>
                <w:rFonts w:cstheme="minorHAnsi"/>
              </w:rPr>
              <w:t>71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0A3B5EC9" w:rsidR="00103DE9" w:rsidRPr="009A0CD6" w:rsidRDefault="0036001C" w:rsidP="0036001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13</w:t>
            </w:r>
            <w:r w:rsidR="00D93B94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April</w:t>
            </w:r>
            <w:r w:rsidR="00002F8E">
              <w:rPr>
                <w:rStyle w:val="Strong"/>
                <w:rFonts w:cstheme="minorHAnsi"/>
              </w:rPr>
              <w:t xml:space="preserve">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905F05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6E10E6B7" w:rsidR="00905F05" w:rsidRPr="00E10A08" w:rsidRDefault="0036001C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M4037</w:t>
            </w:r>
          </w:p>
        </w:tc>
        <w:tc>
          <w:tcPr>
            <w:tcW w:w="0" w:type="auto"/>
          </w:tcPr>
          <w:p w14:paraId="38AD6785" w14:textId="259BD356" w:rsidR="00905F05" w:rsidRPr="00E10A08" w:rsidRDefault="0036001C" w:rsidP="00905F05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GGEN</w:t>
            </w:r>
          </w:p>
        </w:tc>
        <w:tc>
          <w:tcPr>
            <w:tcW w:w="5559" w:type="dxa"/>
          </w:tcPr>
          <w:p w14:paraId="163EC3CD" w14:textId="1786A54B" w:rsidR="00002F8E" w:rsidRDefault="00002F8E" w:rsidP="00002F8E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</w:t>
            </w:r>
            <w:r w:rsidRPr="0030350A"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>
              <w:rPr>
                <w:rFonts w:eastAsia="Tahoma" w:cstheme="minorHAnsi"/>
                <w:szCs w:val="20"/>
                <w:lang w:val="en-US"/>
              </w:rPr>
              <w:t xml:space="preserve">new LLFCs and </w:t>
            </w:r>
            <w:r w:rsidR="00C45901">
              <w:rPr>
                <w:rFonts w:eastAsia="Tahoma" w:cstheme="minorHAnsi"/>
                <w:szCs w:val="20"/>
                <w:lang w:val="en-US"/>
              </w:rPr>
              <w:t xml:space="preserve">HH </w:t>
            </w:r>
            <w:r w:rsidRPr="0030350A">
              <w:rPr>
                <w:rFonts w:eastAsia="Tahoma" w:cstheme="minorHAnsi"/>
                <w:szCs w:val="20"/>
                <w:lang w:val="en-US"/>
              </w:rPr>
              <w:t>Combinations</w:t>
            </w:r>
          </w:p>
          <w:p w14:paraId="6F691A5A" w14:textId="16C20D62" w:rsidR="0026353A" w:rsidRPr="0088086D" w:rsidRDefault="00002F8E" w:rsidP="0036001C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0350A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36001C">
              <w:rPr>
                <w:rFonts w:eastAsia="Tahoma" w:cstheme="minorHAnsi"/>
                <w:i/>
                <w:szCs w:val="20"/>
                <w:lang w:val="en-US"/>
              </w:rPr>
              <w:t>18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/0</w:t>
            </w:r>
            <w:r w:rsidR="0036001C">
              <w:rPr>
                <w:rFonts w:eastAsia="Tahoma" w:cstheme="minorHAnsi"/>
                <w:i/>
                <w:szCs w:val="20"/>
                <w:lang w:val="en-US"/>
              </w:rPr>
              <w:t>5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/2022</w:t>
            </w:r>
          </w:p>
        </w:tc>
      </w:tr>
      <w:tr w:rsidR="00905F05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17E66866" w:rsidR="00905F05" w:rsidRPr="00E10A08" w:rsidRDefault="0036001C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M4038</w:t>
            </w:r>
          </w:p>
        </w:tc>
        <w:tc>
          <w:tcPr>
            <w:tcW w:w="0" w:type="auto"/>
          </w:tcPr>
          <w:p w14:paraId="648C401F" w14:textId="3D98DE8D" w:rsidR="00905F05" w:rsidRPr="00E10A08" w:rsidRDefault="0036001C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GUCL</w:t>
            </w:r>
          </w:p>
        </w:tc>
        <w:tc>
          <w:tcPr>
            <w:tcW w:w="5559" w:type="dxa"/>
          </w:tcPr>
          <w:p w14:paraId="0ACF36A8" w14:textId="5469A52F" w:rsidR="0036001C" w:rsidRDefault="0036001C" w:rsidP="0036001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</w:t>
            </w:r>
            <w:r w:rsidRPr="0030350A"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>
              <w:rPr>
                <w:rFonts w:eastAsia="Tahoma" w:cstheme="minorHAnsi"/>
                <w:szCs w:val="20"/>
                <w:lang w:val="en-US"/>
              </w:rPr>
              <w:t xml:space="preserve">new HH </w:t>
            </w:r>
            <w:r w:rsidRPr="0030350A">
              <w:rPr>
                <w:rFonts w:eastAsia="Tahoma" w:cstheme="minorHAnsi"/>
                <w:szCs w:val="20"/>
                <w:lang w:val="en-US"/>
              </w:rPr>
              <w:t>Combinations</w:t>
            </w:r>
          </w:p>
          <w:p w14:paraId="7384C88A" w14:textId="4A707045" w:rsidR="00905F05" w:rsidRPr="00B35979" w:rsidRDefault="0036001C" w:rsidP="0036001C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0350A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18/05/2022</w:t>
            </w:r>
          </w:p>
        </w:tc>
      </w:tr>
      <w:tr w:rsidR="00E15D0E" w:rsidRPr="007B52C2" w14:paraId="19347E6B" w14:textId="77777777" w:rsidTr="00887097">
        <w:trPr>
          <w:trHeight w:val="586"/>
        </w:trPr>
        <w:tc>
          <w:tcPr>
            <w:tcW w:w="0" w:type="auto"/>
          </w:tcPr>
          <w:p w14:paraId="6F6B9CCD" w14:textId="0C4572E8" w:rsidR="00E15D0E" w:rsidRDefault="0036001C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M4039</w:t>
            </w:r>
          </w:p>
        </w:tc>
        <w:tc>
          <w:tcPr>
            <w:tcW w:w="0" w:type="auto"/>
          </w:tcPr>
          <w:p w14:paraId="0E6B5924" w14:textId="6BEB2B74" w:rsidR="00E15D0E" w:rsidRDefault="0036001C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NEEB</w:t>
            </w:r>
          </w:p>
        </w:tc>
        <w:tc>
          <w:tcPr>
            <w:tcW w:w="5559" w:type="dxa"/>
          </w:tcPr>
          <w:p w14:paraId="35D9928E" w14:textId="57D5B60B" w:rsidR="00E15D0E" w:rsidRDefault="0036001C" w:rsidP="00B3597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new LLFC and end-dating LLFCs and HH Combinations</w:t>
            </w:r>
          </w:p>
          <w:p w14:paraId="47476683" w14:textId="36928C81" w:rsidR="0036001C" w:rsidRDefault="0036001C" w:rsidP="0036001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0350A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To/From</w:t>
            </w:r>
            <w:r w:rsidRPr="0030350A">
              <w:rPr>
                <w:rFonts w:eastAsia="Tahoma" w:cstheme="minorHAnsi"/>
                <w:i/>
                <w:szCs w:val="20"/>
                <w:lang w:val="en-US"/>
              </w:rPr>
              <w:t xml:space="preserve">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18/05/2022</w:t>
            </w:r>
          </w:p>
        </w:tc>
      </w:tr>
      <w:tr w:rsidR="0036001C" w:rsidRPr="007B52C2" w14:paraId="3800A416" w14:textId="77777777" w:rsidTr="00887097">
        <w:trPr>
          <w:trHeight w:val="586"/>
        </w:trPr>
        <w:tc>
          <w:tcPr>
            <w:tcW w:w="0" w:type="auto"/>
          </w:tcPr>
          <w:p w14:paraId="6B571E73" w14:textId="6EA41129" w:rsidR="0036001C" w:rsidRDefault="0036001C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M4040</w:t>
            </w:r>
          </w:p>
        </w:tc>
        <w:tc>
          <w:tcPr>
            <w:tcW w:w="0" w:type="auto"/>
          </w:tcPr>
          <w:p w14:paraId="083807C2" w14:textId="059512E1" w:rsidR="0036001C" w:rsidRDefault="0036001C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YELG</w:t>
            </w:r>
          </w:p>
        </w:tc>
        <w:tc>
          <w:tcPr>
            <w:tcW w:w="5559" w:type="dxa"/>
          </w:tcPr>
          <w:p w14:paraId="25FB5A51" w14:textId="77777777" w:rsidR="0036001C" w:rsidRDefault="0036001C" w:rsidP="0036001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new LLFC and end-dating LLFCs and HH Combinations</w:t>
            </w:r>
          </w:p>
          <w:p w14:paraId="688E5931" w14:textId="36C48F1F" w:rsidR="0036001C" w:rsidRDefault="0036001C" w:rsidP="0036001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0350A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To/From</w:t>
            </w:r>
            <w:r w:rsidRPr="0030350A">
              <w:rPr>
                <w:rFonts w:eastAsia="Tahoma" w:cstheme="minorHAnsi"/>
                <w:i/>
                <w:szCs w:val="20"/>
                <w:lang w:val="en-US"/>
              </w:rPr>
              <w:t xml:space="preserve">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18/05/2022</w:t>
            </w:r>
          </w:p>
        </w:tc>
      </w:tr>
      <w:tr w:rsidR="0036001C" w:rsidRPr="007B52C2" w14:paraId="6319AF35" w14:textId="77777777" w:rsidTr="00887097">
        <w:trPr>
          <w:trHeight w:val="586"/>
        </w:trPr>
        <w:tc>
          <w:tcPr>
            <w:tcW w:w="0" w:type="auto"/>
          </w:tcPr>
          <w:p w14:paraId="023EE2E8" w14:textId="3BA9A1BE" w:rsidR="0036001C" w:rsidRDefault="0036001C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M4041</w:t>
            </w:r>
          </w:p>
        </w:tc>
        <w:tc>
          <w:tcPr>
            <w:tcW w:w="0" w:type="auto"/>
          </w:tcPr>
          <w:p w14:paraId="41938355" w14:textId="7051FFA7" w:rsidR="0036001C" w:rsidRDefault="0036001C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VATT</w:t>
            </w:r>
          </w:p>
        </w:tc>
        <w:tc>
          <w:tcPr>
            <w:tcW w:w="5559" w:type="dxa"/>
          </w:tcPr>
          <w:p w14:paraId="7C1D630A" w14:textId="77777777" w:rsidR="0036001C" w:rsidRDefault="0036001C" w:rsidP="0036001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</w:t>
            </w:r>
            <w:r w:rsidRPr="0030350A"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>
              <w:rPr>
                <w:rFonts w:eastAsia="Tahoma" w:cstheme="minorHAnsi"/>
                <w:szCs w:val="20"/>
                <w:lang w:val="en-US"/>
              </w:rPr>
              <w:t xml:space="preserve">new LLFCs and HH </w:t>
            </w:r>
            <w:r w:rsidRPr="0030350A">
              <w:rPr>
                <w:rFonts w:eastAsia="Tahoma" w:cstheme="minorHAnsi"/>
                <w:szCs w:val="20"/>
                <w:lang w:val="en-US"/>
              </w:rPr>
              <w:t>Combinations</w:t>
            </w:r>
          </w:p>
          <w:p w14:paraId="53223A0C" w14:textId="0E6D66BB" w:rsidR="0036001C" w:rsidRDefault="0036001C" w:rsidP="0036001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0350A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18/05/2022</w:t>
            </w:r>
          </w:p>
        </w:tc>
      </w:tr>
      <w:tr w:rsidR="00754F74" w:rsidRPr="007B52C2" w14:paraId="052443D7" w14:textId="77777777" w:rsidTr="00887097">
        <w:trPr>
          <w:trHeight w:val="586"/>
        </w:trPr>
        <w:tc>
          <w:tcPr>
            <w:tcW w:w="0" w:type="auto"/>
          </w:tcPr>
          <w:p w14:paraId="368236D4" w14:textId="404966C9" w:rsidR="00754F74" w:rsidRDefault="00754F74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M4042</w:t>
            </w:r>
          </w:p>
        </w:tc>
        <w:tc>
          <w:tcPr>
            <w:tcW w:w="0" w:type="auto"/>
          </w:tcPr>
          <w:p w14:paraId="3C7E38BC" w14:textId="1FA42144" w:rsidR="00754F74" w:rsidRDefault="00754F74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681C0CA9" w14:textId="77777777" w:rsidR="00754F74" w:rsidRDefault="00754F74" w:rsidP="00754F74">
            <w:pPr>
              <w:pStyle w:val="Tabletext0"/>
              <w:ind w:left="0"/>
              <w:rPr>
                <w:color w:val="auto"/>
              </w:rPr>
            </w:pPr>
            <w:r>
              <w:rPr>
                <w:color w:val="auto"/>
              </w:rPr>
              <w:t>Inclusion of Charge Codes and Switch Regimes</w:t>
            </w:r>
          </w:p>
          <w:p w14:paraId="51535658" w14:textId="2C5DDFA9" w:rsidR="00754F74" w:rsidRDefault="00754F74" w:rsidP="00754F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>Effective From Date: 18/05</w:t>
            </w:r>
            <w:r>
              <w:rPr>
                <w:i/>
              </w:rPr>
              <w:t>/2022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21F0E4D8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7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5C57976" w14:textId="61C81E63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B1360A">
        <w:rPr>
          <w:color w:val="auto"/>
        </w:rPr>
        <w:t>location Group (SVG) meeting 255</w:t>
      </w:r>
      <w:r w:rsidRPr="00224ADE">
        <w:rPr>
          <w:color w:val="auto"/>
        </w:rPr>
        <w:t xml:space="preserve"> on </w:t>
      </w:r>
      <w:r w:rsidR="006140FE">
        <w:rPr>
          <w:color w:val="auto"/>
        </w:rPr>
        <w:t>0</w:t>
      </w:r>
      <w:r w:rsidR="00B1360A">
        <w:rPr>
          <w:color w:val="auto"/>
        </w:rPr>
        <w:t>3</w:t>
      </w:r>
      <w:r w:rsidR="00DE4782" w:rsidRPr="00224ADE">
        <w:rPr>
          <w:color w:val="auto"/>
        </w:rPr>
        <w:t xml:space="preserve"> </w:t>
      </w:r>
      <w:r w:rsidR="00B1360A">
        <w:rPr>
          <w:color w:val="auto"/>
        </w:rPr>
        <w:t>May</w:t>
      </w:r>
      <w:r w:rsidR="00DE4782" w:rsidRPr="00224ADE">
        <w:rPr>
          <w:color w:val="auto"/>
        </w:rPr>
        <w:t xml:space="preserve"> 2022</w:t>
      </w:r>
      <w:r w:rsidR="00D85E8C" w:rsidRPr="00224ADE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Pr="00224ADE">
        <w:rPr>
          <w:b/>
          <w:color w:val="auto"/>
        </w:rPr>
        <w:t xml:space="preserve">17.00 on Wednesday </w:t>
      </w:r>
      <w:r w:rsidR="00C45901">
        <w:rPr>
          <w:b/>
          <w:color w:val="auto"/>
        </w:rPr>
        <w:t>2</w:t>
      </w:r>
      <w:r w:rsidR="00B1360A">
        <w:rPr>
          <w:b/>
          <w:color w:val="auto"/>
        </w:rPr>
        <w:t>0</w:t>
      </w:r>
      <w:r w:rsidR="00DE4782" w:rsidRPr="00224ADE">
        <w:rPr>
          <w:b/>
          <w:color w:val="auto"/>
        </w:rPr>
        <w:t xml:space="preserve"> </w:t>
      </w:r>
      <w:r w:rsidR="00B1360A">
        <w:rPr>
          <w:b/>
          <w:color w:val="auto"/>
        </w:rPr>
        <w:t>April</w:t>
      </w:r>
      <w:r w:rsidR="00963D86" w:rsidRPr="00224ADE">
        <w:rPr>
          <w:b/>
          <w:color w:val="auto"/>
        </w:rPr>
        <w:t xml:space="preserve"> </w:t>
      </w:r>
      <w:r w:rsidR="006140FE">
        <w:rPr>
          <w:b/>
          <w:color w:val="auto"/>
        </w:rPr>
        <w:t>2022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7D4C4CC5" w14:textId="11A75F04" w:rsidR="00905F05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332B3F">
        <w:rPr>
          <w:b/>
          <w:color w:val="auto"/>
        </w:rPr>
        <w:t>32</w:t>
      </w:r>
      <w:r w:rsidR="00B1360A">
        <w:rPr>
          <w:b/>
          <w:color w:val="auto"/>
        </w:rPr>
        <w:t>3</w:t>
      </w:r>
      <w:r w:rsidRPr="00224ADE">
        <w:rPr>
          <w:color w:val="auto"/>
        </w:rPr>
        <w:t>. You will be advised formally of this publication by another MDD Circular, after the SVG meeting.</w:t>
      </w:r>
    </w:p>
    <w:p w14:paraId="474AE6FB" w14:textId="78A669A6" w:rsidR="006140FE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on, please contact Dnieper Cruz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0D53B332" w:rsidR="009A0CD6" w:rsidRPr="009A0CD6" w:rsidRDefault="006140FE" w:rsidP="00224ADE">
      <w:pPr>
        <w:pStyle w:val="List"/>
        <w:numPr>
          <w:ilvl w:val="0"/>
          <w:numId w:val="0"/>
        </w:numPr>
        <w:ind w:left="680" w:hanging="680"/>
      </w:pPr>
      <w:r>
        <w:t>Dnieper Cruz</w:t>
      </w:r>
    </w:p>
    <w:p w14:paraId="06D36BB2" w14:textId="3AFF6BAD" w:rsidR="00F05C44" w:rsidRDefault="002F1F2F" w:rsidP="00224ADE">
      <w:pPr>
        <w:pStyle w:val="List"/>
        <w:numPr>
          <w:ilvl w:val="0"/>
          <w:numId w:val="0"/>
        </w:numPr>
      </w:pPr>
      <w:r>
        <w:t>Elexon, Digital Operations</w:t>
      </w:r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691C8D74" w14:textId="2B5E2A6B" w:rsidR="004A688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B1360A">
        <w:t>323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B1360A">
        <w:t>323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23701214" w:rsidR="009A0CD6" w:rsidRPr="009A0CD6" w:rsidRDefault="009A0CD6" w:rsidP="0059642C">
      <w:pPr>
        <w:pStyle w:val="Heading2"/>
      </w:pPr>
      <w:r w:rsidRPr="009A0CD6">
        <w:lastRenderedPageBreak/>
        <w:t xml:space="preserve">Please return by 17.00 on Wednesday </w:t>
      </w:r>
      <w:r w:rsidR="00332B3F">
        <w:t>2</w:t>
      </w:r>
      <w:r w:rsidR="00B1360A">
        <w:t>0</w:t>
      </w:r>
      <w:r w:rsidR="00DE4782">
        <w:t xml:space="preserve"> </w:t>
      </w:r>
      <w:r w:rsidR="00B1360A">
        <w:t>April</w:t>
      </w:r>
      <w:r w:rsidR="002E08E2">
        <w:t xml:space="preserve"> </w:t>
      </w:r>
      <w:r w:rsidR="006140FE">
        <w:t>2022</w:t>
      </w:r>
    </w:p>
    <w:p w14:paraId="4BFA4C45" w14:textId="4AEADAFF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  <w:t>Dnieper Cruz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30323D52" w14:textId="29892E6F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B1360A">
        <w:rPr>
          <w:rFonts w:eastAsia="Tahoma" w:cstheme="minorHAnsi"/>
          <w:szCs w:val="20"/>
          <w:lang w:val="en-US"/>
        </w:rPr>
        <w:t>M4037</w:t>
      </w:r>
    </w:p>
    <w:p w14:paraId="1EE0BFFF" w14:textId="32439AEE" w:rsidR="00D95697" w:rsidRPr="00B35979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C543B7">
        <w:rPr>
          <w:rFonts w:cstheme="minorHAnsi"/>
        </w:rPr>
        <w:t xml:space="preserve"> the changes proposed in </w:t>
      </w:r>
      <w:r w:rsidR="00B1360A">
        <w:rPr>
          <w:rFonts w:eastAsia="Tahoma" w:cstheme="minorHAnsi"/>
          <w:szCs w:val="20"/>
          <w:lang w:val="en-US"/>
        </w:rPr>
        <w:t>M4038</w:t>
      </w:r>
    </w:p>
    <w:p w14:paraId="63A74899" w14:textId="72E237F5" w:rsidR="00B35979" w:rsidRPr="00B1360A" w:rsidRDefault="00B35979" w:rsidP="00B35979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B1360A">
        <w:rPr>
          <w:rFonts w:eastAsia="Tahoma" w:cstheme="minorHAnsi"/>
          <w:szCs w:val="20"/>
          <w:lang w:val="en-US"/>
        </w:rPr>
        <w:t>M4039</w:t>
      </w:r>
    </w:p>
    <w:p w14:paraId="318C23D5" w14:textId="0E958D2C" w:rsidR="00B1360A" w:rsidRPr="00B1360A" w:rsidRDefault="00B1360A" w:rsidP="00B1360A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>
        <w:rPr>
          <w:rFonts w:eastAsia="Tahoma" w:cstheme="minorHAnsi"/>
          <w:szCs w:val="20"/>
          <w:lang w:val="en-US"/>
        </w:rPr>
        <w:t>M4040</w:t>
      </w:r>
    </w:p>
    <w:p w14:paraId="4C181B72" w14:textId="49616033" w:rsidR="00B1360A" w:rsidRPr="00754F74" w:rsidRDefault="00B1360A" w:rsidP="00B1360A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>
        <w:rPr>
          <w:rFonts w:eastAsia="Tahoma" w:cstheme="minorHAnsi"/>
          <w:szCs w:val="20"/>
          <w:lang w:val="en-US"/>
        </w:rPr>
        <w:t>M4041</w:t>
      </w:r>
      <w:r w:rsidR="00754F74">
        <w:rPr>
          <w:rFonts w:eastAsia="Tahoma" w:cstheme="minorHAnsi"/>
          <w:szCs w:val="20"/>
          <w:lang w:val="en-US"/>
        </w:rPr>
        <w:tab/>
      </w:r>
    </w:p>
    <w:p w14:paraId="37B46470" w14:textId="3FB6A4C3" w:rsidR="00754F74" w:rsidRPr="00AF3B83" w:rsidRDefault="00754F74" w:rsidP="00B1360A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>
        <w:rPr>
          <w:rFonts w:eastAsia="Tahoma" w:cstheme="minorHAnsi"/>
          <w:szCs w:val="20"/>
          <w:lang w:val="en-US"/>
        </w:rPr>
        <w:t>M4042</w:t>
      </w:r>
      <w:bookmarkStart w:id="3" w:name="_GoBack"/>
      <w:bookmarkEnd w:id="3"/>
    </w:p>
    <w:p w14:paraId="5118462E" w14:textId="36080FBE" w:rsidR="00887097" w:rsidRPr="0040697B" w:rsidRDefault="00887097" w:rsidP="00B35979">
      <w:pPr>
        <w:pStyle w:val="ListBullet"/>
        <w:numPr>
          <w:ilvl w:val="0"/>
          <w:numId w:val="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</w:p>
    <w:p w14:paraId="3D5ECBC8" w14:textId="0118A292" w:rsidR="009A0CD6" w:rsidRPr="00D95697" w:rsidRDefault="009A0CD6" w:rsidP="0059642C">
      <w:pPr>
        <w:pStyle w:val="ListBullet"/>
        <w:rPr>
          <w:b/>
        </w:rPr>
      </w:pPr>
      <w:r w:rsidRPr="00D95697">
        <w:t>Please delete as appropriate</w:t>
      </w:r>
      <w:r w:rsidRPr="00D95697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FD2DD6A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2022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754F74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54F7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39F9398D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754F74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54F74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1511DE2D" w:rsidR="00C86E49" w:rsidRDefault="00754F74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Circular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53B5E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2B3F"/>
    <w:rsid w:val="003411EC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531ADF"/>
    <w:rsid w:val="00535B5A"/>
    <w:rsid w:val="005438E2"/>
    <w:rsid w:val="00555B5C"/>
    <w:rsid w:val="00585BA3"/>
    <w:rsid w:val="005925FE"/>
    <w:rsid w:val="0059642C"/>
    <w:rsid w:val="005A0468"/>
    <w:rsid w:val="005A7D30"/>
    <w:rsid w:val="005C438A"/>
    <w:rsid w:val="005E3756"/>
    <w:rsid w:val="005F7CD0"/>
    <w:rsid w:val="00612E35"/>
    <w:rsid w:val="0061386E"/>
    <w:rsid w:val="006140FE"/>
    <w:rsid w:val="006164DC"/>
    <w:rsid w:val="00646769"/>
    <w:rsid w:val="006646BC"/>
    <w:rsid w:val="006669DA"/>
    <w:rsid w:val="006821C0"/>
    <w:rsid w:val="006849ED"/>
    <w:rsid w:val="006B4F37"/>
    <w:rsid w:val="006B762C"/>
    <w:rsid w:val="006C1B40"/>
    <w:rsid w:val="006D2CAB"/>
    <w:rsid w:val="006D52C4"/>
    <w:rsid w:val="006E7F4B"/>
    <w:rsid w:val="006F4B07"/>
    <w:rsid w:val="006F65BA"/>
    <w:rsid w:val="006F6B6B"/>
    <w:rsid w:val="006F6D9C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51DA"/>
    <w:rsid w:val="007B21B5"/>
    <w:rsid w:val="007B52C2"/>
    <w:rsid w:val="007F1A2A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90119E"/>
    <w:rsid w:val="00904932"/>
    <w:rsid w:val="00905A79"/>
    <w:rsid w:val="00905F05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63D86"/>
    <w:rsid w:val="00972340"/>
    <w:rsid w:val="00981B60"/>
    <w:rsid w:val="009A0CD6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A76"/>
    <w:rsid w:val="00AF3B83"/>
    <w:rsid w:val="00B10754"/>
    <w:rsid w:val="00B1360A"/>
    <w:rsid w:val="00B23120"/>
    <w:rsid w:val="00B32453"/>
    <w:rsid w:val="00B35979"/>
    <w:rsid w:val="00B46668"/>
    <w:rsid w:val="00B47F10"/>
    <w:rsid w:val="00B5246F"/>
    <w:rsid w:val="00B61AA4"/>
    <w:rsid w:val="00B6282F"/>
    <w:rsid w:val="00B63954"/>
    <w:rsid w:val="00B64D69"/>
    <w:rsid w:val="00B75728"/>
    <w:rsid w:val="00BA06BC"/>
    <w:rsid w:val="00BA0E67"/>
    <w:rsid w:val="00BB5F92"/>
    <w:rsid w:val="00BD4815"/>
    <w:rsid w:val="00BF226E"/>
    <w:rsid w:val="00BF2B10"/>
    <w:rsid w:val="00BF2C8C"/>
    <w:rsid w:val="00C22ED1"/>
    <w:rsid w:val="00C45901"/>
    <w:rsid w:val="00C543B7"/>
    <w:rsid w:val="00C658D3"/>
    <w:rsid w:val="00C82707"/>
    <w:rsid w:val="00C86E49"/>
    <w:rsid w:val="00C91538"/>
    <w:rsid w:val="00CE2CB3"/>
    <w:rsid w:val="00CF5237"/>
    <w:rsid w:val="00D20688"/>
    <w:rsid w:val="00D2759E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E4782"/>
    <w:rsid w:val="00E10A08"/>
    <w:rsid w:val="00E112AF"/>
    <w:rsid w:val="00E15D0E"/>
    <w:rsid w:val="00E36401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383F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Dnieper Cruz</cp:lastModifiedBy>
  <cp:revision>5</cp:revision>
  <dcterms:created xsi:type="dcterms:W3CDTF">2022-03-14T21:10:00Z</dcterms:created>
  <dcterms:modified xsi:type="dcterms:W3CDTF">2022-04-14T08:07:00Z</dcterms:modified>
</cp:coreProperties>
</file>