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5"/>
        <w:gridCol w:w="7809"/>
      </w:tblGrid>
      <w:tr w:rsidR="00C47F59" w:rsidRPr="00C03F6C" w:rsidTr="00223592">
        <w:trPr>
          <w:trHeight w:val="550"/>
        </w:trPr>
        <w:tc>
          <w:tcPr>
            <w:tcW w:w="10318" w:type="dxa"/>
            <w:gridSpan w:val="3"/>
            <w:tcBorders>
              <w:bottom w:val="single" w:sz="36" w:space="0" w:color="0090AB" w:themeColor="text2"/>
            </w:tcBorders>
          </w:tcPr>
          <w:p w:rsidR="00C47F59" w:rsidRPr="00C03F6C" w:rsidRDefault="00C47F59" w:rsidP="00223592">
            <w:pPr>
              <w:pStyle w:val="Title"/>
            </w:pPr>
            <w:r>
              <w:t>CIRCULAR</w:t>
            </w:r>
          </w:p>
        </w:tc>
      </w:tr>
      <w:tr w:rsidR="00C47F59" w:rsidRPr="00E11F1F" w:rsidTr="00223592">
        <w:trPr>
          <w:trHeight w:val="482"/>
        </w:trPr>
        <w:tc>
          <w:tcPr>
            <w:tcW w:w="2509" w:type="dxa"/>
            <w:gridSpan w:val="2"/>
            <w:tcBorders>
              <w:top w:val="single" w:sz="36" w:space="0" w:color="0090AB" w:themeColor="text2"/>
              <w:bottom w:val="single" w:sz="36" w:space="0" w:color="DCDCDC" w:themeColor="accent3"/>
            </w:tcBorders>
            <w:vAlign w:val="center"/>
          </w:tcPr>
          <w:p w:rsidR="00C47F59" w:rsidRPr="005423DC" w:rsidRDefault="00EF1568" w:rsidP="00223592">
            <w:pPr>
              <w:pStyle w:val="Introtabletextblue"/>
            </w:pPr>
            <w:r>
              <w:t>Type &amp; number</w:t>
            </w:r>
          </w:p>
        </w:tc>
        <w:tc>
          <w:tcPr>
            <w:tcW w:w="7809" w:type="dxa"/>
            <w:tcBorders>
              <w:top w:val="single" w:sz="36" w:space="0" w:color="0090AB" w:themeColor="text2"/>
              <w:bottom w:val="single" w:sz="36" w:space="0" w:color="DCDCDC" w:themeColor="accent3"/>
            </w:tcBorders>
            <w:vAlign w:val="center"/>
          </w:tcPr>
          <w:p w:rsidR="00C47F59" w:rsidRPr="00C03F6C" w:rsidRDefault="00223592" w:rsidP="00DD0A30">
            <w:pPr>
              <w:pStyle w:val="Introtabletext"/>
            </w:pPr>
            <w:r w:rsidRPr="00223592">
              <w:t xml:space="preserve">MDD Circular </w:t>
            </w:r>
            <w:r w:rsidR="006A5CC3">
              <w:t>00</w:t>
            </w:r>
            <w:r w:rsidR="00F813C5">
              <w:t>7</w:t>
            </w:r>
            <w:r w:rsidR="00DD0A30">
              <w:t>10</w:t>
            </w:r>
          </w:p>
        </w:tc>
      </w:tr>
      <w:tr w:rsidR="00C47F59" w:rsidTr="00223592">
        <w:tc>
          <w:tcPr>
            <w:tcW w:w="2494" w:type="dxa"/>
            <w:tcBorders>
              <w:top w:val="single" w:sz="36" w:space="0" w:color="DCDCDC" w:themeColor="accent3"/>
            </w:tcBorders>
            <w:tcMar>
              <w:top w:w="170" w:type="dxa"/>
            </w:tcMar>
          </w:tcPr>
          <w:p w:rsidR="00C47F59" w:rsidRDefault="00C47F59" w:rsidP="00C47F59">
            <w:pPr>
              <w:pStyle w:val="Introtabletextbold"/>
            </w:pPr>
            <w:r>
              <w:t>Date</w:t>
            </w:r>
          </w:p>
        </w:tc>
        <w:tc>
          <w:tcPr>
            <w:tcW w:w="7824" w:type="dxa"/>
            <w:gridSpan w:val="2"/>
            <w:tcBorders>
              <w:top w:val="single" w:sz="36" w:space="0" w:color="DCDCDC" w:themeColor="accent3"/>
            </w:tcBorders>
            <w:tcMar>
              <w:top w:w="170" w:type="dxa"/>
            </w:tcMar>
          </w:tcPr>
          <w:p w:rsidR="00C47F59" w:rsidRDefault="00DD0A30" w:rsidP="001347FE">
            <w:pPr>
              <w:pStyle w:val="Date"/>
            </w:pPr>
            <w:r>
              <w:t>18</w:t>
            </w:r>
            <w:r w:rsidR="00936B37">
              <w:t xml:space="preserve"> </w:t>
            </w:r>
            <w:r w:rsidR="00F813C5">
              <w:t>August</w:t>
            </w:r>
            <w:r w:rsidR="001347FE">
              <w:t xml:space="preserve"> </w:t>
            </w:r>
            <w:r w:rsidR="001F531A">
              <w:t>2020</w:t>
            </w:r>
          </w:p>
        </w:tc>
      </w:tr>
      <w:tr w:rsidR="00C47F59" w:rsidRPr="00E11F1F" w:rsidTr="00223592">
        <w:tc>
          <w:tcPr>
            <w:tcW w:w="2509" w:type="dxa"/>
            <w:gridSpan w:val="2"/>
            <w:tcMar>
              <w:top w:w="170" w:type="dxa"/>
              <w:bottom w:w="0" w:type="dxa"/>
            </w:tcMar>
          </w:tcPr>
          <w:p w:rsidR="00C47F59" w:rsidRDefault="00C47F59" w:rsidP="00223592">
            <w:pPr>
              <w:pStyle w:val="Introtabletextbold"/>
            </w:pPr>
            <w:r>
              <w:t>To</w:t>
            </w:r>
          </w:p>
        </w:tc>
        <w:tc>
          <w:tcPr>
            <w:tcW w:w="7809" w:type="dxa"/>
            <w:tcMar>
              <w:top w:w="170" w:type="dxa"/>
            </w:tcMar>
          </w:tcPr>
          <w:p w:rsidR="00C47F59" w:rsidRPr="00E11F1F" w:rsidRDefault="00223592" w:rsidP="003F0ED5">
            <w:pPr>
              <w:pStyle w:val="Introtabletext"/>
            </w:pPr>
            <w:r>
              <w:t xml:space="preserve">Market </w:t>
            </w:r>
            <w:r w:rsidR="00A3760C">
              <w:t>P</w:t>
            </w:r>
            <w:r>
              <w:t>articipants</w:t>
            </w:r>
          </w:p>
        </w:tc>
      </w:tr>
      <w:tr w:rsidR="00C47F59" w:rsidRPr="00E11F1F" w:rsidTr="00223592">
        <w:tc>
          <w:tcPr>
            <w:tcW w:w="2509" w:type="dxa"/>
            <w:gridSpan w:val="2"/>
            <w:tcMar>
              <w:top w:w="170" w:type="dxa"/>
              <w:bottom w:w="0" w:type="dxa"/>
            </w:tcMar>
          </w:tcPr>
          <w:p w:rsidR="00C47F59" w:rsidRPr="005423DC" w:rsidRDefault="00C47F59" w:rsidP="00223592">
            <w:pPr>
              <w:pStyle w:val="Introtabletextbold"/>
            </w:pPr>
            <w:r>
              <w:t>From</w:t>
            </w:r>
          </w:p>
        </w:tc>
        <w:tc>
          <w:tcPr>
            <w:tcW w:w="7809" w:type="dxa"/>
            <w:tcMar>
              <w:top w:w="170" w:type="dxa"/>
            </w:tcMar>
          </w:tcPr>
          <w:p w:rsidR="00C47F59" w:rsidRPr="00E11F1F" w:rsidRDefault="00223592" w:rsidP="003F0ED5">
            <w:pPr>
              <w:pStyle w:val="Introtabletext"/>
            </w:pPr>
            <w:r>
              <w:t xml:space="preserve">MDD </w:t>
            </w:r>
            <w:r w:rsidR="00A3760C">
              <w:t>C</w:t>
            </w:r>
            <w:r>
              <w:t>o-ordinator</w:t>
            </w:r>
          </w:p>
        </w:tc>
      </w:tr>
      <w:tr w:rsidR="00C47F59" w:rsidRPr="00E11F1F" w:rsidTr="00223592">
        <w:tc>
          <w:tcPr>
            <w:tcW w:w="2509" w:type="dxa"/>
            <w:gridSpan w:val="2"/>
            <w:tcBorders>
              <w:bottom w:val="single" w:sz="36" w:space="0" w:color="0090AB" w:themeColor="text2"/>
            </w:tcBorders>
            <w:tcMar>
              <w:top w:w="170" w:type="dxa"/>
              <w:bottom w:w="170" w:type="dxa"/>
            </w:tcMar>
          </w:tcPr>
          <w:p w:rsidR="00C47F59" w:rsidRPr="005423DC" w:rsidRDefault="00C47F59" w:rsidP="00223592">
            <w:pPr>
              <w:pStyle w:val="Introtabletextbold"/>
            </w:pPr>
            <w:r>
              <w:t>Purpose</w:t>
            </w:r>
          </w:p>
        </w:tc>
        <w:tc>
          <w:tcPr>
            <w:tcW w:w="7809" w:type="dxa"/>
            <w:tcBorders>
              <w:bottom w:val="single" w:sz="36" w:space="0" w:color="0090AB" w:themeColor="text2"/>
            </w:tcBorders>
            <w:tcMar>
              <w:top w:w="170" w:type="dxa"/>
              <w:bottom w:w="170" w:type="dxa"/>
            </w:tcMar>
          </w:tcPr>
          <w:p w:rsidR="00C47F59" w:rsidRPr="00E11F1F" w:rsidRDefault="00223592" w:rsidP="003F0ED5">
            <w:pPr>
              <w:pStyle w:val="Introtabletext"/>
            </w:pPr>
            <w:r>
              <w:t xml:space="preserve">For </w:t>
            </w:r>
            <w:r w:rsidR="003F0ED5">
              <w:t>r</w:t>
            </w:r>
            <w:r>
              <w:t>eview</w:t>
            </w:r>
          </w:p>
        </w:tc>
      </w:tr>
    </w:tbl>
    <w:p w:rsidR="00C47F59" w:rsidRDefault="00C47F59" w:rsidP="00C47F59">
      <w:pPr>
        <w:pStyle w:val="1pt"/>
      </w:pPr>
    </w:p>
    <w:tbl>
      <w:tblPr>
        <w:tblpPr w:leftFromText="181" w:rightFromText="181" w:bottomFromText="567" w:vertAnchor="page" w:horzAnchor="margin" w:tblpY="15376"/>
        <w:tblOverlap w:val="never"/>
        <w:tblW w:w="1030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84"/>
        <w:gridCol w:w="2714"/>
        <w:gridCol w:w="2712"/>
        <w:gridCol w:w="2301"/>
      </w:tblGrid>
      <w:tr w:rsidR="00924072" w:rsidTr="00A34061">
        <w:trPr>
          <w:trHeight w:val="159"/>
        </w:trPr>
        <w:tc>
          <w:tcPr>
            <w:tcW w:w="2296" w:type="dxa"/>
            <w:tcBorders>
              <w:top w:val="single" w:sz="36" w:space="0" w:color="0090AB" w:themeColor="text2"/>
            </w:tcBorders>
            <w:shd w:val="clear" w:color="auto" w:fill="FFFFFF" w:themeFill="background1"/>
          </w:tcPr>
          <w:p w:rsidR="00924072" w:rsidRDefault="00924072" w:rsidP="00223592">
            <w:pPr>
              <w:pStyle w:val="1pt"/>
            </w:pPr>
          </w:p>
        </w:tc>
        <w:tc>
          <w:tcPr>
            <w:tcW w:w="284" w:type="dxa"/>
            <w:shd w:val="clear" w:color="auto" w:fill="FFFFFF" w:themeFill="background1"/>
          </w:tcPr>
          <w:p w:rsidR="00924072" w:rsidRDefault="00924072" w:rsidP="00223592">
            <w:pPr>
              <w:pStyle w:val="1pt"/>
            </w:pPr>
          </w:p>
        </w:tc>
        <w:tc>
          <w:tcPr>
            <w:tcW w:w="2714" w:type="dxa"/>
            <w:tcBorders>
              <w:top w:val="single" w:sz="36" w:space="0" w:color="0090AB" w:themeColor="text2"/>
            </w:tcBorders>
            <w:shd w:val="clear" w:color="auto" w:fill="FFFFFF" w:themeFill="background1"/>
          </w:tcPr>
          <w:p w:rsidR="00924072" w:rsidRDefault="00924072" w:rsidP="00223592">
            <w:pPr>
              <w:pStyle w:val="1pt"/>
            </w:pPr>
          </w:p>
        </w:tc>
        <w:tc>
          <w:tcPr>
            <w:tcW w:w="2712" w:type="dxa"/>
            <w:tcBorders>
              <w:top w:val="single" w:sz="36" w:space="0" w:color="0090AB" w:themeColor="text2"/>
            </w:tcBorders>
            <w:shd w:val="clear" w:color="auto" w:fill="FFFFFF" w:themeFill="background1"/>
          </w:tcPr>
          <w:p w:rsidR="00924072" w:rsidRDefault="00924072" w:rsidP="00223592">
            <w:pPr>
              <w:pStyle w:val="1pt"/>
            </w:pPr>
          </w:p>
        </w:tc>
        <w:tc>
          <w:tcPr>
            <w:tcW w:w="2301" w:type="dxa"/>
            <w:tcBorders>
              <w:top w:val="single" w:sz="36" w:space="0" w:color="0090AB" w:themeColor="text2"/>
            </w:tcBorders>
            <w:shd w:val="clear" w:color="auto" w:fill="FFFFFF" w:themeFill="background1"/>
          </w:tcPr>
          <w:p w:rsidR="00924072" w:rsidRPr="009845EB" w:rsidRDefault="00924072" w:rsidP="00223592">
            <w:pPr>
              <w:pStyle w:val="1pt"/>
            </w:pPr>
          </w:p>
        </w:tc>
      </w:tr>
      <w:tr w:rsidR="00924072" w:rsidTr="00A34061">
        <w:trPr>
          <w:trHeight w:val="357"/>
        </w:trPr>
        <w:tc>
          <w:tcPr>
            <w:tcW w:w="2296" w:type="dxa"/>
            <w:shd w:val="clear" w:color="auto" w:fill="FFFFFF" w:themeFill="background1"/>
          </w:tcPr>
          <w:p w:rsidR="00924072" w:rsidRPr="00BF573B" w:rsidRDefault="00223592" w:rsidP="003F0ED5">
            <w:pPr>
              <w:pStyle w:val="FooterRef1"/>
              <w:framePr w:hSpace="0" w:wrap="auto" w:vAnchor="margin" w:hAnchor="text" w:yAlign="inline"/>
              <w:suppressOverlap w:val="0"/>
            </w:pPr>
            <w:r>
              <w:t xml:space="preserve">Market Domain Data Circular </w:t>
            </w:r>
          </w:p>
        </w:tc>
        <w:tc>
          <w:tcPr>
            <w:tcW w:w="284" w:type="dxa"/>
            <w:shd w:val="clear" w:color="auto" w:fill="FFFFFF" w:themeFill="background1"/>
          </w:tcPr>
          <w:p w:rsidR="00924072" w:rsidRDefault="00924072" w:rsidP="00223592">
            <w:pPr>
              <w:pStyle w:val="Footer"/>
            </w:pPr>
          </w:p>
        </w:tc>
        <w:tc>
          <w:tcPr>
            <w:tcW w:w="5426" w:type="dxa"/>
            <w:gridSpan w:val="2"/>
            <w:shd w:val="clear" w:color="auto" w:fill="FFFFFF" w:themeFill="background1"/>
          </w:tcPr>
          <w:p w:rsidR="00924072" w:rsidRPr="00B120C5" w:rsidRDefault="002A4E68" w:rsidP="007C2699">
            <w:pPr>
              <w:pStyle w:val="FooterRef2"/>
              <w:framePr w:hSpace="0" w:wrap="auto" w:vAnchor="margin" w:hAnchor="text" w:yAlign="inline"/>
              <w:suppressOverlap w:val="0"/>
            </w:pPr>
            <w:r w:rsidRPr="00FB721D">
              <w:t>00</w:t>
            </w:r>
            <w:r w:rsidR="00DD0A30">
              <w:t>710</w:t>
            </w:r>
          </w:p>
        </w:tc>
        <w:tc>
          <w:tcPr>
            <w:tcW w:w="2301" w:type="dxa"/>
            <w:vMerge w:val="restart"/>
            <w:shd w:val="clear" w:color="auto" w:fill="FFFFFF" w:themeFill="background1"/>
            <w:vAlign w:val="bottom"/>
          </w:tcPr>
          <w:p w:rsidR="00924072" w:rsidRDefault="00924072" w:rsidP="00223592">
            <w:pPr>
              <w:pStyle w:val="Footer"/>
            </w:pPr>
            <w:r>
              <w:rPr>
                <w:rFonts w:hint="eastAsia"/>
                <w:noProof/>
                <w:lang w:eastAsia="en-GB"/>
              </w:rPr>
              <w:drawing>
                <wp:inline distT="0" distB="0" distL="0" distR="0" wp14:anchorId="55112B92" wp14:editId="0EC15696">
                  <wp:extent cx="1461960" cy="36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xon_logo_turquoise_rgb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96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072" w:rsidTr="00A34061">
        <w:trPr>
          <w:trHeight w:val="295"/>
        </w:trPr>
        <w:tc>
          <w:tcPr>
            <w:tcW w:w="2296" w:type="dxa"/>
            <w:shd w:val="clear" w:color="auto" w:fill="FFFFFF" w:themeFill="background1"/>
          </w:tcPr>
          <w:p w:rsidR="00924072" w:rsidRPr="004873F8" w:rsidRDefault="00924072" w:rsidP="00ED107C">
            <w:pPr>
              <w:pStyle w:val="Footer"/>
            </w:pPr>
            <w:r w:rsidRPr="004873F8">
              <w:t xml:space="preserve">Page </w:t>
            </w: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715FFD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4873F8">
              <w:t xml:space="preserve"> </w:t>
            </w:r>
            <w:r w:rsidR="003C4146">
              <w:t>of 2</w:t>
            </w:r>
          </w:p>
        </w:tc>
        <w:tc>
          <w:tcPr>
            <w:tcW w:w="284" w:type="dxa"/>
            <w:shd w:val="clear" w:color="auto" w:fill="FFFFFF" w:themeFill="background1"/>
          </w:tcPr>
          <w:p w:rsidR="00924072" w:rsidRDefault="00924072" w:rsidP="00223592">
            <w:pPr>
              <w:pStyle w:val="Footer"/>
            </w:pPr>
          </w:p>
        </w:tc>
        <w:tc>
          <w:tcPr>
            <w:tcW w:w="2714" w:type="dxa"/>
            <w:shd w:val="clear" w:color="auto" w:fill="FFFFFF" w:themeFill="background1"/>
          </w:tcPr>
          <w:p w:rsidR="00924072" w:rsidRDefault="00924072" w:rsidP="00DE68CE">
            <w:pPr>
              <w:pStyle w:val="FooterDate"/>
              <w:framePr w:hSpace="0" w:wrap="auto" w:vAnchor="margin" w:hAnchor="text" w:yAlign="inline"/>
              <w:tabs>
                <w:tab w:val="left" w:pos="1758"/>
              </w:tabs>
              <w:suppressOverlap w:val="0"/>
            </w:pPr>
          </w:p>
        </w:tc>
        <w:tc>
          <w:tcPr>
            <w:tcW w:w="2712" w:type="dxa"/>
            <w:shd w:val="clear" w:color="auto" w:fill="FFFFFF" w:themeFill="background1"/>
          </w:tcPr>
          <w:p w:rsidR="00924072" w:rsidRDefault="00924072" w:rsidP="00223592">
            <w:pPr>
              <w:pStyle w:val="Footer"/>
            </w:pPr>
            <w:r>
              <w:t xml:space="preserve">© ELEXON </w:t>
            </w:r>
            <w:r>
              <w:fldChar w:fldCharType="begin"/>
            </w:r>
            <w:r>
              <w:instrText xml:space="preserve"> DATE  \@ "yyyy" </w:instrText>
            </w:r>
            <w:r>
              <w:fldChar w:fldCharType="separate"/>
            </w:r>
            <w:r w:rsidR="00715FFD">
              <w:rPr>
                <w:noProof/>
              </w:rPr>
              <w:t>2020</w:t>
            </w:r>
            <w:r>
              <w:fldChar w:fldCharType="end"/>
            </w:r>
          </w:p>
        </w:tc>
        <w:tc>
          <w:tcPr>
            <w:tcW w:w="2301" w:type="dxa"/>
            <w:vMerge/>
            <w:shd w:val="clear" w:color="auto" w:fill="FFFFFF" w:themeFill="background1"/>
          </w:tcPr>
          <w:p w:rsidR="00924072" w:rsidRDefault="00924072" w:rsidP="00223592">
            <w:pPr>
              <w:pStyle w:val="Footer"/>
            </w:pPr>
          </w:p>
        </w:tc>
      </w:tr>
    </w:tbl>
    <w:p w:rsidR="001226F1" w:rsidRPr="00B331F4" w:rsidRDefault="00223592" w:rsidP="00E01E84">
      <w:pPr>
        <w:pStyle w:val="Heading"/>
      </w:pPr>
      <w:r w:rsidRPr="00223592">
        <w:t xml:space="preserve">MDD </w:t>
      </w:r>
      <w:r w:rsidR="00EA2D22">
        <w:t>c</w:t>
      </w:r>
      <w:r w:rsidRPr="00223592">
        <w:t xml:space="preserve">hange </w:t>
      </w:r>
      <w:r w:rsidR="00EA2D22">
        <w:t>r</w:t>
      </w:r>
      <w:r w:rsidRPr="00223592">
        <w:t xml:space="preserve">equests for </w:t>
      </w:r>
      <w:r w:rsidR="00EA2D22" w:rsidRPr="00223592">
        <w:t>impact assessment</w:t>
      </w:r>
    </w:p>
    <w:p w:rsidR="000958B9" w:rsidRDefault="00D85D2D" w:rsidP="00C07404">
      <w:pPr>
        <w:pStyle w:val="BodyText"/>
        <w:rPr>
          <w:color w:val="auto"/>
        </w:rPr>
      </w:pPr>
      <w:r w:rsidRPr="00F76533">
        <w:rPr>
          <w:color w:val="auto"/>
        </w:rPr>
        <w:t xml:space="preserve">The </w:t>
      </w:r>
      <w:r>
        <w:rPr>
          <w:color w:val="auto"/>
        </w:rPr>
        <w:t xml:space="preserve">below </w:t>
      </w:r>
      <w:r w:rsidR="00715FFD">
        <w:rPr>
          <w:color w:val="auto"/>
        </w:rPr>
        <w:t>change r</w:t>
      </w:r>
      <w:r w:rsidRPr="00F76533">
        <w:rPr>
          <w:color w:val="auto"/>
        </w:rPr>
        <w:t>equests support the implementation of </w:t>
      </w:r>
      <w:r w:rsidRPr="008F3DE7">
        <w:rPr>
          <w:rStyle w:val="Hyperlink"/>
        </w:rPr>
        <w:t>Ofgem’s Targeted Charging Review (TCR) Significant Code Review (SCR).</w:t>
      </w:r>
      <w:r>
        <w:rPr>
          <w:color w:val="FF0000"/>
        </w:rPr>
        <w:t xml:space="preserve"> </w:t>
      </w:r>
      <w:r w:rsidR="008F3DE7" w:rsidRPr="00106D52">
        <w:rPr>
          <w:color w:val="auto"/>
        </w:rPr>
        <w:t xml:space="preserve">All TCR change requests will be </w:t>
      </w:r>
      <w:r w:rsidR="00106D52">
        <w:rPr>
          <w:color w:val="auto"/>
        </w:rPr>
        <w:t>submitted to the</w:t>
      </w:r>
      <w:r w:rsidR="00106D52" w:rsidRPr="00106D52">
        <w:t xml:space="preserve"> </w:t>
      </w:r>
      <w:r w:rsidR="00106D52">
        <w:t xml:space="preserve">Supplier Volume Allocation Group (SVG) </w:t>
      </w:r>
      <w:r w:rsidR="00106D52">
        <w:rPr>
          <w:color w:val="auto"/>
        </w:rPr>
        <w:t xml:space="preserve">for approval </w:t>
      </w:r>
      <w:r w:rsidR="008F3DE7" w:rsidRPr="00106D52">
        <w:rPr>
          <w:color w:val="auto"/>
        </w:rPr>
        <w:t>a month in advance</w:t>
      </w:r>
      <w:r w:rsidR="00106D52">
        <w:rPr>
          <w:color w:val="auto"/>
        </w:rPr>
        <w:t xml:space="preserve">. This is </w:t>
      </w:r>
      <w:r w:rsidR="000958B9">
        <w:rPr>
          <w:color w:val="auto"/>
        </w:rPr>
        <w:t>to facilitate the extra</w:t>
      </w:r>
      <w:r w:rsidR="00106D52">
        <w:rPr>
          <w:color w:val="auto"/>
        </w:rPr>
        <w:t xml:space="preserve"> time required </w:t>
      </w:r>
      <w:r w:rsidR="000958B9">
        <w:rPr>
          <w:color w:val="auto"/>
        </w:rPr>
        <w:t>to process the</w:t>
      </w:r>
      <w:r w:rsidR="00106D52">
        <w:rPr>
          <w:color w:val="auto"/>
        </w:rPr>
        <w:t xml:space="preserve"> large volume of</w:t>
      </w:r>
      <w:r w:rsidR="000958B9">
        <w:rPr>
          <w:color w:val="auto"/>
        </w:rPr>
        <w:t xml:space="preserve"> TCR</w:t>
      </w:r>
      <w:r w:rsidR="00106D52">
        <w:rPr>
          <w:color w:val="auto"/>
        </w:rPr>
        <w:t xml:space="preserve"> changes.</w:t>
      </w:r>
      <w:r w:rsidR="008F3DE7" w:rsidRPr="00106D52">
        <w:rPr>
          <w:color w:val="auto"/>
        </w:rPr>
        <w:t xml:space="preserve"> </w:t>
      </w:r>
      <w:r w:rsidR="00904868">
        <w:rPr>
          <w:color w:val="auto"/>
        </w:rPr>
        <w:t xml:space="preserve">The </w:t>
      </w:r>
      <w:r w:rsidR="00715FFD">
        <w:rPr>
          <w:color w:val="auto"/>
        </w:rPr>
        <w:t>routine change r</w:t>
      </w:r>
      <w:r w:rsidR="00904868">
        <w:rPr>
          <w:color w:val="auto"/>
        </w:rPr>
        <w:t>equests for MDD Version 303 will be sent for Market Participant Impact Assessment as usual.</w:t>
      </w:r>
    </w:p>
    <w:p w:rsidR="00223592" w:rsidRPr="000958B9" w:rsidRDefault="00223592" w:rsidP="00C07404">
      <w:pPr>
        <w:pStyle w:val="BodyText"/>
        <w:rPr>
          <w:color w:val="auto"/>
        </w:rPr>
      </w:pPr>
      <w:r>
        <w:t xml:space="preserve">Please find attached </w:t>
      </w:r>
      <w:r w:rsidR="00302B59">
        <w:t>the foll</w:t>
      </w:r>
      <w:bookmarkStart w:id="0" w:name="_GoBack"/>
      <w:bookmarkEnd w:id="0"/>
      <w:r w:rsidR="00302B59">
        <w:t xml:space="preserve">owing </w:t>
      </w:r>
      <w:r w:rsidR="00AC4182">
        <w:rPr>
          <w:color w:val="auto"/>
        </w:rPr>
        <w:t>c</w:t>
      </w:r>
      <w:r w:rsidRPr="00DE12C5">
        <w:rPr>
          <w:color w:val="auto"/>
        </w:rPr>
        <w:t xml:space="preserve">hange </w:t>
      </w:r>
      <w:r w:rsidR="00AC4182">
        <w:t>r</w:t>
      </w:r>
      <w:r w:rsidR="00172957">
        <w:t>equest</w:t>
      </w:r>
      <w:r w:rsidR="005A2535">
        <w:t>s</w:t>
      </w:r>
      <w:r>
        <w:t xml:space="preserve"> </w:t>
      </w:r>
      <w:r w:rsidRPr="00A6150F">
        <w:t xml:space="preserve">that require an impact </w:t>
      </w:r>
      <w:r>
        <w:t>assessment by your organisation</w:t>
      </w:r>
      <w:r w:rsidRPr="00A6150F">
        <w:t>:</w:t>
      </w:r>
    </w:p>
    <w:tbl>
      <w:tblPr>
        <w:tblW w:w="0" w:type="auto"/>
        <w:tblBorders>
          <w:top w:val="single" w:sz="4" w:space="0" w:color="008DA8"/>
          <w:left w:val="single" w:sz="4" w:space="0" w:color="008DA8"/>
          <w:bottom w:val="single" w:sz="4" w:space="0" w:color="008DA8"/>
          <w:right w:val="single" w:sz="4" w:space="0" w:color="008DA8"/>
          <w:insideH w:val="single" w:sz="4" w:space="0" w:color="008DA8"/>
          <w:insideV w:val="single" w:sz="4" w:space="0" w:color="008DA8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93"/>
        <w:gridCol w:w="2179"/>
        <w:gridCol w:w="5559"/>
      </w:tblGrid>
      <w:tr w:rsidR="00995956" w:rsidRPr="00A6150F" w:rsidTr="00B16086">
        <w:trPr>
          <w:cantSplit/>
          <w:trHeight w:val="416"/>
          <w:tblHeader/>
        </w:trPr>
        <w:tc>
          <w:tcPr>
            <w:tcW w:w="0" w:type="auto"/>
            <w:shd w:val="clear" w:color="auto" w:fill="008DA8"/>
            <w:vAlign w:val="center"/>
          </w:tcPr>
          <w:p w:rsidR="00FB721D" w:rsidRPr="00C07404" w:rsidRDefault="00FB721D" w:rsidP="001D3635">
            <w:pPr>
              <w:pStyle w:val="Tableheading"/>
              <w:jc w:val="center"/>
            </w:pPr>
            <w:r w:rsidRPr="00C07404">
              <w:t>MDD CR Number</w:t>
            </w:r>
          </w:p>
        </w:tc>
        <w:tc>
          <w:tcPr>
            <w:tcW w:w="0" w:type="auto"/>
            <w:shd w:val="clear" w:color="auto" w:fill="008DA8"/>
            <w:vAlign w:val="center"/>
          </w:tcPr>
          <w:p w:rsidR="00FB721D" w:rsidRPr="00C07404" w:rsidRDefault="00FB721D" w:rsidP="001D3635">
            <w:pPr>
              <w:pStyle w:val="Tableheading"/>
              <w:jc w:val="center"/>
            </w:pPr>
            <w:r w:rsidRPr="00C07404">
              <w:t>Party Raised By</w:t>
            </w:r>
          </w:p>
        </w:tc>
        <w:tc>
          <w:tcPr>
            <w:tcW w:w="5559" w:type="dxa"/>
            <w:shd w:val="clear" w:color="auto" w:fill="008DA8"/>
            <w:vAlign w:val="center"/>
          </w:tcPr>
          <w:p w:rsidR="00FB721D" w:rsidRPr="00C07404" w:rsidRDefault="00FB721D" w:rsidP="001D3635">
            <w:pPr>
              <w:pStyle w:val="Tableheading"/>
              <w:jc w:val="center"/>
            </w:pPr>
            <w:r w:rsidRPr="00C07404">
              <w:t>Details of Change Request</w:t>
            </w:r>
          </w:p>
        </w:tc>
      </w:tr>
      <w:tr w:rsidR="004F70FE" w:rsidRPr="000970E4" w:rsidTr="00B16086">
        <w:trPr>
          <w:cantSplit/>
          <w:trHeight w:val="586"/>
        </w:trPr>
        <w:tc>
          <w:tcPr>
            <w:tcW w:w="0" w:type="auto"/>
            <w:vAlign w:val="center"/>
          </w:tcPr>
          <w:p w:rsidR="004F70FE" w:rsidRPr="00D65DC5" w:rsidRDefault="00DD0A30" w:rsidP="00AD3986">
            <w:pPr>
              <w:pStyle w:val="TableText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M3629</w:t>
            </w:r>
          </w:p>
        </w:tc>
        <w:tc>
          <w:tcPr>
            <w:tcW w:w="0" w:type="auto"/>
            <w:vAlign w:val="center"/>
          </w:tcPr>
          <w:p w:rsidR="004F70FE" w:rsidRPr="001E1E78" w:rsidRDefault="00DD0A30" w:rsidP="004F70FE">
            <w:pPr>
              <w:pStyle w:val="TableText0"/>
              <w:jc w:val="center"/>
              <w:rPr>
                <w:color w:val="auto"/>
              </w:rPr>
            </w:pPr>
            <w:r>
              <w:rPr>
                <w:color w:val="auto"/>
              </w:rPr>
              <w:t>ETCL</w:t>
            </w:r>
          </w:p>
        </w:tc>
        <w:tc>
          <w:tcPr>
            <w:tcW w:w="5559" w:type="dxa"/>
            <w:vAlign w:val="center"/>
          </w:tcPr>
          <w:p w:rsidR="00DD0A30" w:rsidRPr="00D06CEB" w:rsidRDefault="00DD0A30" w:rsidP="00DD0A30">
            <w:pPr>
              <w:pStyle w:val="TableText0"/>
              <w:rPr>
                <w:color w:val="auto"/>
              </w:rPr>
            </w:pPr>
            <w:r>
              <w:rPr>
                <w:color w:val="auto"/>
              </w:rPr>
              <w:t xml:space="preserve">Creation of new LLFCs and NHH and </w:t>
            </w:r>
            <w:r w:rsidRPr="00D06CEB">
              <w:rPr>
                <w:color w:val="auto"/>
              </w:rPr>
              <w:t>HH Combinations</w:t>
            </w:r>
            <w:r w:rsidR="007377C4">
              <w:rPr>
                <w:color w:val="auto"/>
              </w:rPr>
              <w:t xml:space="preserve">  </w:t>
            </w:r>
          </w:p>
          <w:p w:rsidR="004F70FE" w:rsidRPr="007C2699" w:rsidRDefault="00DD0A30" w:rsidP="00DD0A30">
            <w:pPr>
              <w:pStyle w:val="TableText0"/>
              <w:rPr>
                <w:i/>
                <w:color w:val="FF0000"/>
              </w:rPr>
            </w:pPr>
            <w:r w:rsidRPr="00D06CEB">
              <w:rPr>
                <w:i/>
                <w:color w:val="auto"/>
              </w:rPr>
              <w:t xml:space="preserve">Effective From Date: </w:t>
            </w:r>
            <w:r>
              <w:rPr>
                <w:i/>
                <w:color w:val="auto"/>
              </w:rPr>
              <w:t>21/10/2020</w:t>
            </w:r>
          </w:p>
        </w:tc>
      </w:tr>
      <w:tr w:rsidR="00B42EDF" w:rsidRPr="000970E4" w:rsidTr="00D871C9">
        <w:trPr>
          <w:cantSplit/>
          <w:trHeight w:val="586"/>
        </w:trPr>
        <w:tc>
          <w:tcPr>
            <w:tcW w:w="0" w:type="auto"/>
            <w:vAlign w:val="center"/>
          </w:tcPr>
          <w:p w:rsidR="00B42EDF" w:rsidRPr="00D65DC5" w:rsidRDefault="00DD0A30" w:rsidP="00B42EDF">
            <w:pPr>
              <w:pStyle w:val="TableText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M3630</w:t>
            </w:r>
          </w:p>
        </w:tc>
        <w:tc>
          <w:tcPr>
            <w:tcW w:w="0" w:type="auto"/>
            <w:vAlign w:val="center"/>
          </w:tcPr>
          <w:p w:rsidR="00B42EDF" w:rsidRPr="001E1E78" w:rsidRDefault="00DD0A30" w:rsidP="00B42EDF">
            <w:pPr>
              <w:pStyle w:val="TableText0"/>
              <w:jc w:val="center"/>
              <w:rPr>
                <w:color w:val="auto"/>
              </w:rPr>
            </w:pPr>
            <w:r>
              <w:rPr>
                <w:color w:val="auto"/>
              </w:rPr>
              <w:t>NEEB</w:t>
            </w:r>
          </w:p>
        </w:tc>
        <w:tc>
          <w:tcPr>
            <w:tcW w:w="5559" w:type="dxa"/>
          </w:tcPr>
          <w:p w:rsidR="00DD0A30" w:rsidRPr="00D06CEB" w:rsidRDefault="00DD0A30" w:rsidP="00DD0A30">
            <w:pPr>
              <w:pStyle w:val="TableText0"/>
              <w:rPr>
                <w:color w:val="auto"/>
              </w:rPr>
            </w:pPr>
            <w:r>
              <w:rPr>
                <w:color w:val="auto"/>
              </w:rPr>
              <w:t xml:space="preserve">Creation of new LLFCs and NHH and </w:t>
            </w:r>
            <w:r w:rsidRPr="00D06CEB">
              <w:rPr>
                <w:color w:val="auto"/>
              </w:rPr>
              <w:t>HH Combinations</w:t>
            </w:r>
          </w:p>
          <w:p w:rsidR="00B42EDF" w:rsidRPr="007C2699" w:rsidRDefault="00DD0A30" w:rsidP="00DD0A30">
            <w:pPr>
              <w:pStyle w:val="TableText0"/>
              <w:rPr>
                <w:i/>
                <w:color w:val="FF0000"/>
              </w:rPr>
            </w:pPr>
            <w:r w:rsidRPr="00D06CEB">
              <w:rPr>
                <w:i/>
                <w:color w:val="auto"/>
              </w:rPr>
              <w:t xml:space="preserve">Effective From Date: </w:t>
            </w:r>
            <w:r>
              <w:rPr>
                <w:i/>
                <w:color w:val="auto"/>
              </w:rPr>
              <w:t>01/04/2021</w:t>
            </w:r>
          </w:p>
        </w:tc>
      </w:tr>
      <w:tr w:rsidR="00DD0A30" w:rsidRPr="000970E4" w:rsidTr="00D871C9">
        <w:trPr>
          <w:cantSplit/>
          <w:trHeight w:val="586"/>
        </w:trPr>
        <w:tc>
          <w:tcPr>
            <w:tcW w:w="0" w:type="auto"/>
            <w:vAlign w:val="center"/>
          </w:tcPr>
          <w:p w:rsidR="00DD0A30" w:rsidRDefault="00DD0A30" w:rsidP="00DD0A30">
            <w:pPr>
              <w:pStyle w:val="TableText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M3631</w:t>
            </w:r>
          </w:p>
        </w:tc>
        <w:tc>
          <w:tcPr>
            <w:tcW w:w="0" w:type="auto"/>
            <w:vAlign w:val="center"/>
          </w:tcPr>
          <w:p w:rsidR="00DD0A30" w:rsidRPr="001E1E78" w:rsidRDefault="00DD0A30" w:rsidP="00DD0A30">
            <w:pPr>
              <w:pStyle w:val="TableText0"/>
              <w:jc w:val="center"/>
              <w:rPr>
                <w:color w:val="auto"/>
              </w:rPr>
            </w:pPr>
            <w:r>
              <w:rPr>
                <w:color w:val="auto"/>
              </w:rPr>
              <w:t>NORW</w:t>
            </w:r>
          </w:p>
        </w:tc>
        <w:tc>
          <w:tcPr>
            <w:tcW w:w="5559" w:type="dxa"/>
          </w:tcPr>
          <w:p w:rsidR="00DD0A30" w:rsidRPr="00D06CEB" w:rsidRDefault="00DD0A30" w:rsidP="00DD0A30">
            <w:pPr>
              <w:pStyle w:val="TableText0"/>
              <w:rPr>
                <w:color w:val="auto"/>
              </w:rPr>
            </w:pPr>
            <w:r>
              <w:rPr>
                <w:color w:val="auto"/>
              </w:rPr>
              <w:t xml:space="preserve">Creation of new LLFCs and NHH and </w:t>
            </w:r>
            <w:r w:rsidRPr="00D06CEB">
              <w:rPr>
                <w:color w:val="auto"/>
              </w:rPr>
              <w:t>HH Combinations</w:t>
            </w:r>
          </w:p>
          <w:p w:rsidR="00DD0A30" w:rsidRPr="005C48B6" w:rsidRDefault="00DD0A30" w:rsidP="00DD0A30">
            <w:pPr>
              <w:pStyle w:val="TableText0"/>
            </w:pPr>
            <w:r w:rsidRPr="00D06CEB">
              <w:rPr>
                <w:i/>
                <w:color w:val="auto"/>
              </w:rPr>
              <w:t xml:space="preserve">Effective From Date: </w:t>
            </w:r>
            <w:r>
              <w:rPr>
                <w:i/>
                <w:color w:val="auto"/>
              </w:rPr>
              <w:t>21/10/2020</w:t>
            </w:r>
          </w:p>
        </w:tc>
      </w:tr>
      <w:tr w:rsidR="00DD0A30" w:rsidRPr="000970E4" w:rsidTr="00D871C9">
        <w:trPr>
          <w:cantSplit/>
          <w:trHeight w:val="586"/>
        </w:trPr>
        <w:tc>
          <w:tcPr>
            <w:tcW w:w="0" w:type="auto"/>
            <w:vAlign w:val="center"/>
          </w:tcPr>
          <w:p w:rsidR="00DD0A30" w:rsidRDefault="00DD0A30" w:rsidP="00DD0A30">
            <w:pPr>
              <w:pStyle w:val="TableText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M3632</w:t>
            </w:r>
          </w:p>
        </w:tc>
        <w:tc>
          <w:tcPr>
            <w:tcW w:w="0" w:type="auto"/>
            <w:vAlign w:val="center"/>
          </w:tcPr>
          <w:p w:rsidR="00DD0A30" w:rsidRPr="001E1E78" w:rsidRDefault="00DD0A30" w:rsidP="00DD0A30">
            <w:pPr>
              <w:pStyle w:val="TableText0"/>
              <w:jc w:val="center"/>
              <w:rPr>
                <w:color w:val="auto"/>
              </w:rPr>
            </w:pPr>
            <w:r>
              <w:rPr>
                <w:color w:val="auto"/>
              </w:rPr>
              <w:t>YELG</w:t>
            </w:r>
          </w:p>
        </w:tc>
        <w:tc>
          <w:tcPr>
            <w:tcW w:w="5559" w:type="dxa"/>
          </w:tcPr>
          <w:p w:rsidR="00DD0A30" w:rsidRPr="00D06CEB" w:rsidRDefault="00DD0A30" w:rsidP="00DD0A30">
            <w:pPr>
              <w:pStyle w:val="TableText0"/>
              <w:rPr>
                <w:color w:val="auto"/>
              </w:rPr>
            </w:pPr>
            <w:r>
              <w:rPr>
                <w:color w:val="auto"/>
              </w:rPr>
              <w:t xml:space="preserve">Creation of new LLFCs and NHH and </w:t>
            </w:r>
            <w:r w:rsidRPr="00D06CEB">
              <w:rPr>
                <w:color w:val="auto"/>
              </w:rPr>
              <w:t>HH Combinations</w:t>
            </w:r>
          </w:p>
          <w:p w:rsidR="00DD0A30" w:rsidRDefault="00DD0A30" w:rsidP="00DD0A30">
            <w:r w:rsidRPr="00D06CEB">
              <w:rPr>
                <w:i/>
                <w:color w:val="auto"/>
              </w:rPr>
              <w:t xml:space="preserve">Effective From Date: </w:t>
            </w:r>
            <w:r>
              <w:rPr>
                <w:i/>
                <w:color w:val="auto"/>
              </w:rPr>
              <w:t>01/04/2021</w:t>
            </w:r>
          </w:p>
        </w:tc>
      </w:tr>
    </w:tbl>
    <w:p w:rsidR="006E1499" w:rsidRDefault="006E1499" w:rsidP="00E01E84">
      <w:pPr>
        <w:pStyle w:val="BodyText"/>
      </w:pPr>
    </w:p>
    <w:p w:rsidR="00223592" w:rsidRDefault="00223592" w:rsidP="00C07404">
      <w:pPr>
        <w:pStyle w:val="BodyText"/>
      </w:pPr>
      <w:r>
        <w:t xml:space="preserve">A zip folder containing the </w:t>
      </w:r>
      <w:r w:rsidR="00EA2D22">
        <w:t xml:space="preserve">change request </w:t>
      </w:r>
      <w:r>
        <w:t xml:space="preserve">form can be found with this Circular at: </w:t>
      </w:r>
      <w:hyperlink r:id="rId9" w:history="1">
        <w:r w:rsidRPr="002648D0">
          <w:rPr>
            <w:rStyle w:val="Hyperlink"/>
          </w:rPr>
          <w:t>http://www.elexon.co.uk/news-events/mdd-circulars</w:t>
        </w:r>
      </w:hyperlink>
      <w:r>
        <w:t xml:space="preserve">. </w:t>
      </w:r>
    </w:p>
    <w:p w:rsidR="00223592" w:rsidRDefault="00223592" w:rsidP="00C07404">
      <w:pPr>
        <w:pStyle w:val="BodyText"/>
      </w:pPr>
      <w:r>
        <w:t>Pl</w:t>
      </w:r>
      <w:r w:rsidR="00172957">
        <w:t>ease note that the above change</w:t>
      </w:r>
      <w:r w:rsidR="008243DB">
        <w:t>s</w:t>
      </w:r>
      <w:r>
        <w:t xml:space="preserve"> will be submitted to</w:t>
      </w:r>
      <w:r w:rsidR="00621399">
        <w:t xml:space="preserve"> the</w:t>
      </w:r>
      <w:r>
        <w:t xml:space="preserve"> </w:t>
      </w:r>
      <w:r w:rsidR="00106D52">
        <w:t>SVG</w:t>
      </w:r>
      <w:r w:rsidR="003A6FCA">
        <w:t xml:space="preserve"> meeting </w:t>
      </w:r>
      <w:r w:rsidR="00FE16C6">
        <w:t>235</w:t>
      </w:r>
      <w:r>
        <w:t xml:space="preserve"> on </w:t>
      </w:r>
      <w:r w:rsidR="00EE2020">
        <w:t>0</w:t>
      </w:r>
      <w:r w:rsidR="00FE16C6">
        <w:t>1</w:t>
      </w:r>
      <w:r w:rsidR="007C2699">
        <w:t xml:space="preserve"> </w:t>
      </w:r>
      <w:r w:rsidR="00FE16C6">
        <w:t xml:space="preserve">September </w:t>
      </w:r>
      <w:r w:rsidR="00C021A1">
        <w:t>20</w:t>
      </w:r>
      <w:r w:rsidR="005254F3">
        <w:t>20</w:t>
      </w:r>
      <w:r w:rsidR="00DF3DB8">
        <w:t xml:space="preserve"> </w:t>
      </w:r>
      <w:r>
        <w:t>for approval.</w:t>
      </w:r>
      <w:r w:rsidR="00F817A4">
        <w:t xml:space="preserve"> I </w:t>
      </w:r>
      <w:r>
        <w:t>would be grateful if you</w:t>
      </w:r>
      <w:r w:rsidR="007377C4">
        <w:t xml:space="preserve"> could return any comments you </w:t>
      </w:r>
      <w:r>
        <w:t>have on the attached form</w:t>
      </w:r>
      <w:r w:rsidR="007377C4">
        <w:t>s</w:t>
      </w:r>
      <w:r>
        <w:t xml:space="preserve"> by </w:t>
      </w:r>
      <w:r w:rsidR="00EA2D22">
        <w:rPr>
          <w:b/>
        </w:rPr>
        <w:t>17.00</w:t>
      </w:r>
      <w:r w:rsidR="000F7670">
        <w:rPr>
          <w:b/>
        </w:rPr>
        <w:t xml:space="preserve"> on </w:t>
      </w:r>
      <w:r w:rsidR="00400978">
        <w:rPr>
          <w:b/>
        </w:rPr>
        <w:t>Tuesday 25</w:t>
      </w:r>
      <w:r w:rsidR="00FE16C6">
        <w:rPr>
          <w:b/>
        </w:rPr>
        <w:t xml:space="preserve"> August </w:t>
      </w:r>
      <w:r w:rsidR="00A105E2">
        <w:rPr>
          <w:b/>
        </w:rPr>
        <w:t>2020</w:t>
      </w:r>
      <w:r>
        <w:t>. Please note that if no response is received, I will assume that you are in agr</w:t>
      </w:r>
      <w:r w:rsidR="007377C4">
        <w:t>eement with the proposed changes.</w:t>
      </w:r>
    </w:p>
    <w:p w:rsidR="00223592" w:rsidRDefault="007377C4" w:rsidP="00C07404">
      <w:pPr>
        <w:pStyle w:val="BodyText"/>
      </w:pPr>
      <w:r>
        <w:t>Providing there are no adverse comments, Elexon plan to</w:t>
      </w:r>
      <w:r w:rsidR="00223592">
        <w:t xml:space="preserve"> inco</w:t>
      </w:r>
      <w:r w:rsidR="00AC4182">
        <w:t>rporate th</w:t>
      </w:r>
      <w:r w:rsidR="00172957">
        <w:t>i</w:t>
      </w:r>
      <w:r w:rsidR="003768DB">
        <w:t xml:space="preserve">s change into MDD </w:t>
      </w:r>
      <w:r w:rsidR="00FB721D">
        <w:t xml:space="preserve">version </w:t>
      </w:r>
      <w:r w:rsidR="00400978">
        <w:t>303</w:t>
      </w:r>
      <w:r w:rsidR="00223592">
        <w:t>. You will be advised formally of this publication by another MDD Circular</w:t>
      </w:r>
      <w:r w:rsidR="00272BA9">
        <w:t xml:space="preserve"> after the SVG meeting.</w:t>
      </w:r>
    </w:p>
    <w:p w:rsidR="002C76C3" w:rsidRDefault="00223592" w:rsidP="00C07404">
      <w:pPr>
        <w:pStyle w:val="BodyText"/>
      </w:pPr>
      <w:r>
        <w:t>If you have any queries please</w:t>
      </w:r>
      <w:r w:rsidR="00455022">
        <w:t xml:space="preserve"> call the BSC Service Desk on 03</w:t>
      </w:r>
      <w:r>
        <w:t xml:space="preserve">70 010 6950 or email </w:t>
      </w:r>
      <w:hyperlink r:id="rId10" w:history="1">
        <w:r w:rsidR="002B7FD7" w:rsidRPr="002648D0">
          <w:rPr>
            <w:rStyle w:val="Hyperlink"/>
          </w:rPr>
          <w:t>bscservicedesk@cgi.com</w:t>
        </w:r>
      </w:hyperlink>
      <w:r w:rsidR="002B7FD7">
        <w:t xml:space="preserve">. </w:t>
      </w:r>
    </w:p>
    <w:p w:rsidR="00212E5D" w:rsidRPr="00212E5D" w:rsidRDefault="00674849" w:rsidP="00C07404">
      <w:pPr>
        <w:pStyle w:val="BodyText"/>
        <w:rPr>
          <w:sz w:val="18"/>
        </w:rPr>
      </w:pPr>
      <w:r w:rsidRPr="00212E5D">
        <w:rPr>
          <w:sz w:val="18"/>
        </w:rPr>
        <w:t>Freya Gardner</w:t>
      </w:r>
      <w:r w:rsidR="00212E5D" w:rsidRPr="00212E5D">
        <w:rPr>
          <w:sz w:val="18"/>
        </w:rPr>
        <w:t xml:space="preserve">     </w:t>
      </w:r>
    </w:p>
    <w:p w:rsidR="007377C4" w:rsidRPr="00212E5D" w:rsidRDefault="00400978" w:rsidP="00C07404">
      <w:pPr>
        <w:pStyle w:val="BodyText"/>
        <w:rPr>
          <w:sz w:val="18"/>
        </w:rPr>
      </w:pPr>
      <w:r>
        <w:rPr>
          <w:sz w:val="18"/>
        </w:rPr>
        <w:t>Elexon,</w:t>
      </w:r>
      <w:r w:rsidR="00223592" w:rsidRPr="00212E5D">
        <w:rPr>
          <w:sz w:val="18"/>
        </w:rPr>
        <w:t xml:space="preserve"> </w:t>
      </w:r>
      <w:r>
        <w:rPr>
          <w:sz w:val="18"/>
        </w:rPr>
        <w:t>Digital Operations</w:t>
      </w:r>
    </w:p>
    <w:p w:rsidR="00223592" w:rsidRPr="002B7FD7" w:rsidRDefault="00223592" w:rsidP="00C07404">
      <w:pPr>
        <w:pStyle w:val="BodyText"/>
        <w:rPr>
          <w:b/>
          <w:bCs/>
          <w:color w:val="008DA8"/>
        </w:rPr>
      </w:pPr>
      <w:r w:rsidRPr="002B7FD7">
        <w:rPr>
          <w:b/>
          <w:bCs/>
          <w:color w:val="008DA8"/>
        </w:rPr>
        <w:t>Attachments:</w:t>
      </w:r>
    </w:p>
    <w:p w:rsidR="007377C4" w:rsidRPr="00400978" w:rsidRDefault="00172957" w:rsidP="00B861F9">
      <w:pPr>
        <w:pStyle w:val="BodyText"/>
      </w:pPr>
      <w:r>
        <w:t>Attachment A</w:t>
      </w:r>
      <w:r w:rsidR="00E95FA3">
        <w:t xml:space="preserve"> – </w:t>
      </w:r>
      <w:r w:rsidR="00F049C1">
        <w:t>Change Requests</w:t>
      </w:r>
    </w:p>
    <w:p w:rsidR="00B85C26" w:rsidRDefault="00AC4182" w:rsidP="00FD518B">
      <w:pPr>
        <w:pStyle w:val="BodyText"/>
        <w:spacing w:line="240" w:lineRule="auto"/>
        <w:rPr>
          <w:b/>
        </w:rPr>
      </w:pPr>
      <w:r>
        <w:rPr>
          <w:b/>
        </w:rPr>
        <w:t>Please return b</w:t>
      </w:r>
      <w:r w:rsidRPr="00223592">
        <w:rPr>
          <w:b/>
        </w:rPr>
        <w:t xml:space="preserve">y </w:t>
      </w:r>
      <w:r w:rsidR="00EA2D22">
        <w:rPr>
          <w:b/>
        </w:rPr>
        <w:t>17.00</w:t>
      </w:r>
      <w:r w:rsidR="00223592" w:rsidRPr="00223592">
        <w:rPr>
          <w:b/>
        </w:rPr>
        <w:t xml:space="preserve"> on </w:t>
      </w:r>
      <w:r w:rsidR="00400978">
        <w:rPr>
          <w:b/>
        </w:rPr>
        <w:t>Tuesday</w:t>
      </w:r>
      <w:r w:rsidR="00484B73">
        <w:rPr>
          <w:b/>
        </w:rPr>
        <w:t xml:space="preserve"> </w:t>
      </w:r>
      <w:r w:rsidR="00400978">
        <w:rPr>
          <w:b/>
        </w:rPr>
        <w:t>25</w:t>
      </w:r>
      <w:r w:rsidR="00484B73">
        <w:rPr>
          <w:b/>
        </w:rPr>
        <w:t xml:space="preserve"> </w:t>
      </w:r>
      <w:r w:rsidR="00AE216D">
        <w:rPr>
          <w:b/>
        </w:rPr>
        <w:t>August</w:t>
      </w:r>
      <w:r w:rsidR="0044255D">
        <w:rPr>
          <w:b/>
        </w:rPr>
        <w:t xml:space="preserve"> </w:t>
      </w:r>
      <w:r w:rsidR="00425CD4">
        <w:rPr>
          <w:b/>
        </w:rPr>
        <w:t>2020</w:t>
      </w:r>
    </w:p>
    <w:p w:rsidR="00223592" w:rsidRPr="002B7FD7" w:rsidRDefault="00223592" w:rsidP="00D9740E">
      <w:pPr>
        <w:pStyle w:val="BodyText"/>
        <w:spacing w:line="240" w:lineRule="auto"/>
      </w:pPr>
      <w:r w:rsidRPr="002B7FD7">
        <w:t>To:</w:t>
      </w:r>
      <w:r w:rsidRPr="002B7FD7">
        <w:tab/>
      </w:r>
      <w:r w:rsidR="0023180E">
        <w:t>Freya Gardner</w:t>
      </w:r>
      <w:r w:rsidR="00936B37">
        <w:t xml:space="preserve"> </w:t>
      </w:r>
    </w:p>
    <w:p w:rsidR="00223592" w:rsidRPr="002B7FD7" w:rsidRDefault="00223592" w:rsidP="00D9740E">
      <w:pPr>
        <w:pStyle w:val="BodyText"/>
        <w:spacing w:line="240" w:lineRule="auto"/>
      </w:pPr>
      <w:r w:rsidRPr="002B7FD7">
        <w:t xml:space="preserve">Tel: </w:t>
      </w:r>
      <w:r w:rsidRPr="002B7FD7">
        <w:tab/>
        <w:t>0</w:t>
      </w:r>
      <w:r w:rsidR="00C414C4">
        <w:t>3</w:t>
      </w:r>
      <w:r w:rsidRPr="002B7FD7">
        <w:t>70 010 6950 (BSC Service Desk)</w:t>
      </w:r>
    </w:p>
    <w:p w:rsidR="00223592" w:rsidRPr="002B7FD7" w:rsidRDefault="00223592" w:rsidP="00D9740E">
      <w:pPr>
        <w:pStyle w:val="BodyText"/>
        <w:spacing w:line="240" w:lineRule="auto"/>
      </w:pPr>
      <w:r w:rsidRPr="002B7FD7">
        <w:t xml:space="preserve">Email: </w:t>
      </w:r>
      <w:r w:rsidRPr="002B7FD7">
        <w:tab/>
      </w:r>
      <w:hyperlink r:id="rId11" w:history="1">
        <w:r w:rsidR="002B7FD7" w:rsidRPr="002648D0">
          <w:rPr>
            <w:rStyle w:val="Hyperlink"/>
          </w:rPr>
          <w:t>mddc@elexon.co.uk</w:t>
        </w:r>
      </w:hyperlink>
      <w:r w:rsidR="002B7FD7">
        <w:t xml:space="preserve"> </w:t>
      </w:r>
    </w:p>
    <w:p w:rsidR="00223592" w:rsidRPr="00B544EC" w:rsidRDefault="00223592" w:rsidP="00C07404">
      <w:pPr>
        <w:pStyle w:val="BodyText"/>
        <w:rPr>
          <w:b/>
          <w:bCs/>
          <w:color w:val="008DA8"/>
          <w:sz w:val="22"/>
        </w:rPr>
      </w:pPr>
      <w:r w:rsidRPr="00B544EC">
        <w:rPr>
          <w:b/>
          <w:bCs/>
          <w:color w:val="008DA8"/>
          <w:sz w:val="22"/>
        </w:rPr>
        <w:t>MDD Change Requests for Impact Assessment</w:t>
      </w:r>
    </w:p>
    <w:p w:rsidR="00741AF4" w:rsidRPr="00E75F50" w:rsidRDefault="00741AF4" w:rsidP="00741AF4">
      <w:pPr>
        <w:pStyle w:val="ListBullet"/>
      </w:pPr>
      <w:r w:rsidRPr="00E75F50">
        <w:t xml:space="preserve">I agree/disagree* with the changes proposed in </w:t>
      </w:r>
      <w:r w:rsidR="00400978">
        <w:t>M3629</w:t>
      </w:r>
    </w:p>
    <w:p w:rsidR="00AE216D" w:rsidRDefault="00AE216D" w:rsidP="00AE216D">
      <w:pPr>
        <w:pStyle w:val="ListBullet"/>
      </w:pPr>
      <w:r w:rsidRPr="00E75F50">
        <w:t xml:space="preserve">I agree/disagree* with the changes proposed in </w:t>
      </w:r>
      <w:r w:rsidR="00400978">
        <w:t>M3630</w:t>
      </w:r>
    </w:p>
    <w:p w:rsidR="00AE216D" w:rsidRPr="00E75F50" w:rsidRDefault="00AE216D" w:rsidP="00AE216D">
      <w:pPr>
        <w:pStyle w:val="ListBullet"/>
      </w:pPr>
      <w:r w:rsidRPr="00E75F50">
        <w:t xml:space="preserve">I agree/disagree* with the changes proposed in </w:t>
      </w:r>
      <w:r w:rsidR="00400978">
        <w:t>M3631</w:t>
      </w:r>
    </w:p>
    <w:p w:rsidR="00DD0A30" w:rsidRPr="00DD0A30" w:rsidRDefault="00AE216D" w:rsidP="0062269D">
      <w:pPr>
        <w:pStyle w:val="ListBullet"/>
        <w:rPr>
          <w:b/>
        </w:rPr>
      </w:pPr>
      <w:r w:rsidRPr="00E75F50">
        <w:t xml:space="preserve">I agree/disagree* with the changes proposed in </w:t>
      </w:r>
      <w:r w:rsidR="00400978">
        <w:t>M3632</w:t>
      </w:r>
    </w:p>
    <w:p w:rsidR="00DD0A30" w:rsidRDefault="00DD0A30" w:rsidP="00DD0A30">
      <w:pPr>
        <w:pStyle w:val="ListBullet"/>
        <w:numPr>
          <w:ilvl w:val="0"/>
          <w:numId w:val="0"/>
        </w:numPr>
        <w:ind w:left="1021" w:hanging="397"/>
        <w:rPr>
          <w:b/>
        </w:rPr>
      </w:pPr>
    </w:p>
    <w:p w:rsidR="002B7FD7" w:rsidRPr="00DD0A30" w:rsidRDefault="00223592" w:rsidP="00DD0A30">
      <w:pPr>
        <w:pStyle w:val="ListBullet"/>
        <w:numPr>
          <w:ilvl w:val="0"/>
          <w:numId w:val="0"/>
        </w:numPr>
        <w:ind w:left="1021" w:hanging="397"/>
        <w:rPr>
          <w:b/>
        </w:rPr>
      </w:pPr>
      <w:r w:rsidRPr="00DD0A30">
        <w:rPr>
          <w:b/>
        </w:rPr>
        <w:t xml:space="preserve">* </w:t>
      </w:r>
      <w:r w:rsidRPr="00DD0A30">
        <w:rPr>
          <w:i/>
        </w:rPr>
        <w:t>Please delete as appropriate</w:t>
      </w:r>
      <w:r w:rsidRPr="00DD0A30">
        <w:rPr>
          <w:b/>
        </w:rPr>
        <w:t xml:space="preserve"> </w:t>
      </w:r>
    </w:p>
    <w:p w:rsidR="00223592" w:rsidRPr="00223592" w:rsidRDefault="00223592" w:rsidP="00C07404">
      <w:pPr>
        <w:pStyle w:val="BodyText"/>
        <w:rPr>
          <w:b/>
        </w:rPr>
      </w:pPr>
      <w:r w:rsidRPr="00223592">
        <w:rPr>
          <w:b/>
        </w:rPr>
        <w:t>If you disagree with any of the changes proposed, please give details below:</w:t>
      </w:r>
    </w:p>
    <w:p w:rsidR="00223592" w:rsidRPr="00223592" w:rsidRDefault="00223592" w:rsidP="00C07404">
      <w:pPr>
        <w:pStyle w:val="BodyText"/>
        <w:rPr>
          <w:b/>
        </w:rPr>
      </w:pPr>
      <w:r w:rsidRPr="00223592">
        <w:rPr>
          <w:b/>
        </w:rPr>
        <w:t>Name…………………………………………….…</w:t>
      </w:r>
    </w:p>
    <w:p w:rsidR="00223592" w:rsidRPr="00627B7E" w:rsidRDefault="00223592" w:rsidP="00C07404">
      <w:pPr>
        <w:pStyle w:val="BodyText"/>
      </w:pPr>
      <w:r w:rsidRPr="00223592">
        <w:rPr>
          <w:b/>
        </w:rPr>
        <w:t>Organisation………………………………………</w:t>
      </w:r>
    </w:p>
    <w:sectPr w:rsidR="00223592" w:rsidRPr="00627B7E" w:rsidSect="005A3992">
      <w:headerReference w:type="default" r:id="rId12"/>
      <w:footerReference w:type="default" r:id="rId13"/>
      <w:pgSz w:w="11906" w:h="16838" w:code="9"/>
      <w:pgMar w:top="1162" w:right="794" w:bottom="1928" w:left="794" w:header="87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88" w:rsidRDefault="00442288" w:rsidP="00D00160">
      <w:pPr>
        <w:spacing w:after="0"/>
      </w:pPr>
      <w:r>
        <w:separator/>
      </w:r>
    </w:p>
    <w:p w:rsidR="00442288" w:rsidRDefault="00442288"/>
    <w:p w:rsidR="00442288" w:rsidRDefault="00442288"/>
  </w:endnote>
  <w:endnote w:type="continuationSeparator" w:id="0">
    <w:p w:rsidR="00442288" w:rsidRDefault="00442288" w:rsidP="00D00160">
      <w:pPr>
        <w:spacing w:after="0"/>
      </w:pPr>
      <w:r>
        <w:continuationSeparator/>
      </w:r>
    </w:p>
    <w:p w:rsidR="00442288" w:rsidRDefault="00442288"/>
    <w:p w:rsidR="00442288" w:rsidRDefault="00442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1A" w:rsidRPr="000C4DC9" w:rsidRDefault="00CF6F1A" w:rsidP="00FA790F">
    <w:pPr>
      <w:pStyle w:val="1pt"/>
    </w:pPr>
  </w:p>
  <w:tbl>
    <w:tblPr>
      <w:tblW w:w="1030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96"/>
      <w:gridCol w:w="284"/>
      <w:gridCol w:w="2714"/>
      <w:gridCol w:w="2712"/>
      <w:gridCol w:w="2301"/>
    </w:tblGrid>
    <w:tr w:rsidR="00CF6F1A" w:rsidTr="00223592">
      <w:trPr>
        <w:trHeight w:val="159"/>
      </w:trPr>
      <w:tc>
        <w:tcPr>
          <w:tcW w:w="2296" w:type="dxa"/>
          <w:tcBorders>
            <w:top w:val="single" w:sz="36" w:space="0" w:color="0090AB" w:themeColor="text2"/>
          </w:tcBorders>
        </w:tcPr>
        <w:p w:rsidR="00CF6F1A" w:rsidRDefault="00CF6F1A" w:rsidP="00223592">
          <w:pPr>
            <w:pStyle w:val="1pt"/>
          </w:pPr>
        </w:p>
      </w:tc>
      <w:tc>
        <w:tcPr>
          <w:tcW w:w="284" w:type="dxa"/>
        </w:tcPr>
        <w:p w:rsidR="00CF6F1A" w:rsidRDefault="00CF6F1A" w:rsidP="00223592">
          <w:pPr>
            <w:pStyle w:val="1pt"/>
          </w:pPr>
        </w:p>
      </w:tc>
      <w:tc>
        <w:tcPr>
          <w:tcW w:w="2714" w:type="dxa"/>
          <w:tcBorders>
            <w:top w:val="single" w:sz="36" w:space="0" w:color="0090AB" w:themeColor="text2"/>
          </w:tcBorders>
        </w:tcPr>
        <w:p w:rsidR="00CF6F1A" w:rsidRDefault="00CF6F1A" w:rsidP="00223592">
          <w:pPr>
            <w:pStyle w:val="1pt"/>
          </w:pPr>
        </w:p>
      </w:tc>
      <w:tc>
        <w:tcPr>
          <w:tcW w:w="2712" w:type="dxa"/>
          <w:tcBorders>
            <w:top w:val="single" w:sz="36" w:space="0" w:color="0090AB" w:themeColor="text2"/>
          </w:tcBorders>
        </w:tcPr>
        <w:p w:rsidR="00CF6F1A" w:rsidRDefault="00CF6F1A" w:rsidP="00223592">
          <w:pPr>
            <w:pStyle w:val="1pt"/>
          </w:pPr>
        </w:p>
      </w:tc>
      <w:tc>
        <w:tcPr>
          <w:tcW w:w="2301" w:type="dxa"/>
          <w:tcBorders>
            <w:top w:val="single" w:sz="36" w:space="0" w:color="0090AB" w:themeColor="text2"/>
          </w:tcBorders>
        </w:tcPr>
        <w:p w:rsidR="00CF6F1A" w:rsidRPr="009845EB" w:rsidRDefault="00CF6F1A" w:rsidP="00223592">
          <w:pPr>
            <w:pStyle w:val="1pt"/>
          </w:pPr>
        </w:p>
      </w:tc>
    </w:tr>
    <w:tr w:rsidR="00CF6F1A" w:rsidTr="00223592">
      <w:trPr>
        <w:trHeight w:val="357"/>
      </w:trPr>
      <w:tc>
        <w:tcPr>
          <w:tcW w:w="2296" w:type="dxa"/>
        </w:tcPr>
        <w:p w:rsidR="00CF6F1A" w:rsidRPr="00BF573B" w:rsidRDefault="00FD518B" w:rsidP="00223592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"Footer Ref 1"  \* MERGEFORMAT </w:instrText>
          </w:r>
          <w:r>
            <w:rPr>
              <w:noProof/>
            </w:rPr>
            <w:fldChar w:fldCharType="separate"/>
          </w:r>
          <w:r w:rsidR="00715FFD">
            <w:rPr>
              <w:noProof/>
            </w:rPr>
            <w:t>Market Domain Data Circular</w:t>
          </w:r>
          <w:r>
            <w:rPr>
              <w:noProof/>
            </w:rPr>
            <w:fldChar w:fldCharType="end"/>
          </w:r>
        </w:p>
      </w:tc>
      <w:tc>
        <w:tcPr>
          <w:tcW w:w="284" w:type="dxa"/>
        </w:tcPr>
        <w:p w:rsidR="00CF6F1A" w:rsidRDefault="00CF6F1A" w:rsidP="00223592">
          <w:pPr>
            <w:pStyle w:val="Footer"/>
          </w:pPr>
        </w:p>
      </w:tc>
      <w:tc>
        <w:tcPr>
          <w:tcW w:w="5426" w:type="dxa"/>
          <w:gridSpan w:val="2"/>
        </w:tcPr>
        <w:p w:rsidR="00D43A7C" w:rsidRPr="003C44B8" w:rsidRDefault="00DD0A30" w:rsidP="007C2699">
          <w:pPr>
            <w:pStyle w:val="Footer"/>
          </w:pPr>
          <w:r>
            <w:t>00710</w:t>
          </w:r>
        </w:p>
      </w:tc>
      <w:tc>
        <w:tcPr>
          <w:tcW w:w="2301" w:type="dxa"/>
          <w:vMerge w:val="restart"/>
          <w:vAlign w:val="bottom"/>
        </w:tcPr>
        <w:p w:rsidR="00CF6F1A" w:rsidRDefault="00CF6F1A" w:rsidP="00223592">
          <w:pPr>
            <w:pStyle w:val="Footer"/>
          </w:pPr>
          <w:r>
            <w:rPr>
              <w:rFonts w:hint="eastAsia"/>
              <w:noProof/>
              <w:lang w:eastAsia="en-GB"/>
            </w:rPr>
            <w:drawing>
              <wp:inline distT="0" distB="0" distL="0" distR="0" wp14:anchorId="0B8D9657" wp14:editId="51CD396F">
                <wp:extent cx="1461960" cy="3600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xon_logo_turquoise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96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6F1A" w:rsidTr="00223592">
      <w:trPr>
        <w:trHeight w:val="295"/>
      </w:trPr>
      <w:tc>
        <w:tcPr>
          <w:tcW w:w="2296" w:type="dxa"/>
        </w:tcPr>
        <w:p w:rsidR="00CF6F1A" w:rsidRPr="004873F8" w:rsidRDefault="00CF6F1A" w:rsidP="00223592">
          <w:pPr>
            <w:pStyle w:val="Footer"/>
          </w:pPr>
          <w:r w:rsidRPr="004873F8"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15FF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4873F8">
            <w:t xml:space="preserve"> of </w:t>
          </w:r>
          <w:r w:rsidR="00FD518B">
            <w:rPr>
              <w:noProof/>
            </w:rPr>
            <w:fldChar w:fldCharType="begin"/>
          </w:r>
          <w:r w:rsidR="00FD518B">
            <w:rPr>
              <w:noProof/>
            </w:rPr>
            <w:instrText xml:space="preserve"> NUMPAGES  \* Arabic  \* MERGEFORMAT </w:instrText>
          </w:r>
          <w:r w:rsidR="00FD518B">
            <w:rPr>
              <w:noProof/>
            </w:rPr>
            <w:fldChar w:fldCharType="separate"/>
          </w:r>
          <w:r w:rsidR="00715FFD">
            <w:rPr>
              <w:noProof/>
            </w:rPr>
            <w:t>2</w:t>
          </w:r>
          <w:r w:rsidR="00FD518B">
            <w:rPr>
              <w:noProof/>
            </w:rPr>
            <w:fldChar w:fldCharType="end"/>
          </w:r>
        </w:p>
      </w:tc>
      <w:tc>
        <w:tcPr>
          <w:tcW w:w="284" w:type="dxa"/>
        </w:tcPr>
        <w:p w:rsidR="00CF6F1A" w:rsidRDefault="00CF6F1A" w:rsidP="00223592">
          <w:pPr>
            <w:pStyle w:val="Footer"/>
          </w:pPr>
        </w:p>
      </w:tc>
      <w:tc>
        <w:tcPr>
          <w:tcW w:w="2714" w:type="dxa"/>
        </w:tcPr>
        <w:p w:rsidR="00CF6F1A" w:rsidRDefault="00CF6F1A" w:rsidP="00344488">
          <w:pPr>
            <w:pStyle w:val="Footer"/>
            <w:jc w:val="both"/>
            <w:rPr>
              <w:noProof/>
            </w:rPr>
          </w:pPr>
        </w:p>
      </w:tc>
      <w:tc>
        <w:tcPr>
          <w:tcW w:w="2712" w:type="dxa"/>
        </w:tcPr>
        <w:p w:rsidR="00CF6F1A" w:rsidRDefault="00CF6F1A" w:rsidP="00223592">
          <w:pPr>
            <w:pStyle w:val="Footer"/>
          </w:pPr>
          <w:r>
            <w:t xml:space="preserve">© ELEXON </w:t>
          </w:r>
          <w:r>
            <w:fldChar w:fldCharType="begin"/>
          </w:r>
          <w:r>
            <w:instrText xml:space="preserve"> DATE  \@ "yyyy" </w:instrText>
          </w:r>
          <w:r>
            <w:fldChar w:fldCharType="separate"/>
          </w:r>
          <w:r w:rsidR="00715FFD">
            <w:rPr>
              <w:noProof/>
            </w:rPr>
            <w:t>2020</w:t>
          </w:r>
          <w:r>
            <w:fldChar w:fldCharType="end"/>
          </w:r>
        </w:p>
      </w:tc>
      <w:tc>
        <w:tcPr>
          <w:tcW w:w="2301" w:type="dxa"/>
          <w:vMerge/>
        </w:tcPr>
        <w:p w:rsidR="00CF6F1A" w:rsidRDefault="00CF6F1A" w:rsidP="00223592">
          <w:pPr>
            <w:pStyle w:val="Footer"/>
          </w:pPr>
        </w:p>
      </w:tc>
    </w:tr>
  </w:tbl>
  <w:p w:rsidR="00CF6F1A" w:rsidRDefault="00CF6F1A" w:rsidP="00025A8A">
    <w:pPr>
      <w:pStyle w:val="1pt"/>
    </w:pPr>
  </w:p>
  <w:p w:rsidR="00CF6F1A" w:rsidRDefault="00CF6F1A" w:rsidP="00CC3E06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88" w:rsidRDefault="00442288" w:rsidP="00D00160">
      <w:pPr>
        <w:spacing w:after="0"/>
      </w:pPr>
      <w:r>
        <w:separator/>
      </w:r>
    </w:p>
    <w:p w:rsidR="00442288" w:rsidRDefault="00442288"/>
    <w:p w:rsidR="00442288" w:rsidRDefault="00442288"/>
  </w:footnote>
  <w:footnote w:type="continuationSeparator" w:id="0">
    <w:p w:rsidR="00442288" w:rsidRDefault="00442288" w:rsidP="00D00160">
      <w:pPr>
        <w:spacing w:after="0"/>
      </w:pPr>
      <w:r>
        <w:continuationSeparator/>
      </w:r>
    </w:p>
    <w:p w:rsidR="00442288" w:rsidRDefault="00442288"/>
    <w:p w:rsidR="00442288" w:rsidRDefault="00442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1A" w:rsidRDefault="00CF6F1A" w:rsidP="005A3992">
    <w:pPr>
      <w:pStyle w:val="1pt"/>
    </w:pPr>
  </w:p>
  <w:tbl>
    <w:tblPr>
      <w:tblW w:w="0" w:type="auto"/>
      <w:tblBorders>
        <w:insideH w:val="single" w:sz="36" w:space="0" w:color="0090AB" w:themeColor="text2"/>
        <w:insideV w:val="single" w:sz="36" w:space="0" w:color="0090AB" w:themeColor="text2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18"/>
    </w:tblGrid>
    <w:tr w:rsidR="00CF6F1A" w:rsidRPr="009D47D6" w:rsidTr="005A3992">
      <w:trPr>
        <w:cantSplit/>
        <w:trHeight w:hRule="exact" w:val="284"/>
      </w:trPr>
      <w:tc>
        <w:tcPr>
          <w:tcW w:w="10318" w:type="dxa"/>
          <w:tcBorders>
            <w:top w:val="nil"/>
            <w:bottom w:val="nil"/>
          </w:tcBorders>
        </w:tcPr>
        <w:p w:rsidR="00CF6F1A" w:rsidRDefault="00CF6F1A" w:rsidP="005A3992">
          <w:pPr>
            <w:pStyle w:val="BodyText"/>
          </w:pPr>
        </w:p>
      </w:tc>
    </w:tr>
    <w:tr w:rsidR="00CF6F1A" w:rsidRPr="009D47D6" w:rsidTr="004523D9">
      <w:trPr>
        <w:cantSplit/>
        <w:trHeight w:val="550"/>
      </w:trPr>
      <w:tc>
        <w:tcPr>
          <w:tcW w:w="10318" w:type="dxa"/>
          <w:tcBorders>
            <w:top w:val="nil"/>
          </w:tcBorders>
        </w:tcPr>
        <w:p w:rsidR="00CF6F1A" w:rsidRPr="009D47D6" w:rsidRDefault="00FD518B" w:rsidP="009D47D6">
          <w:pPr>
            <w:pStyle w:val="Tit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15FFD">
            <w:rPr>
              <w:noProof/>
            </w:rPr>
            <w:t>CIRCULAR</w:t>
          </w:r>
          <w:r>
            <w:rPr>
              <w:noProof/>
            </w:rPr>
            <w:fldChar w:fldCharType="end"/>
          </w:r>
        </w:p>
      </w:tc>
    </w:tr>
    <w:tr w:rsidR="00CF6F1A" w:rsidRPr="009D47D6" w:rsidTr="005A3992">
      <w:trPr>
        <w:cantSplit/>
        <w:trHeight w:hRule="exact" w:val="369"/>
      </w:trPr>
      <w:tc>
        <w:tcPr>
          <w:tcW w:w="10318" w:type="dxa"/>
        </w:tcPr>
        <w:p w:rsidR="00CF6F1A" w:rsidRPr="009D47D6" w:rsidRDefault="00CF6F1A" w:rsidP="007B1DAF">
          <w:pPr>
            <w:pStyle w:val="BodyText"/>
          </w:pPr>
        </w:p>
      </w:tc>
    </w:tr>
  </w:tbl>
  <w:p w:rsidR="00CF6F1A" w:rsidRPr="000C4DC9" w:rsidRDefault="00CF6F1A" w:rsidP="007B1DAF">
    <w:pPr>
      <w:pStyle w:val="1pt"/>
    </w:pPr>
  </w:p>
  <w:p w:rsidR="00CF6F1A" w:rsidRDefault="00CF6F1A" w:rsidP="00025A8A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44C"/>
    <w:multiLevelType w:val="multilevel"/>
    <w:tmpl w:val="A28EC53E"/>
    <w:styleLink w:val="ListHeadings"/>
    <w:lvl w:ilvl="0">
      <w:start w:val="1"/>
      <w:numFmt w:val="decimal"/>
      <w:pStyle w:val="Numberheading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umberbodytext1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umberbodytext2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1" w15:restartNumberingAfterBreak="0">
    <w:nsid w:val="1F3E4426"/>
    <w:multiLevelType w:val="multilevel"/>
    <w:tmpl w:val="6DDC093C"/>
    <w:styleLink w:val="ListNumbers"/>
    <w:lvl w:ilvl="0">
      <w:start w:val="1"/>
      <w:numFmt w:val="lowerLetter"/>
      <w:pStyle w:val="ListNumber"/>
      <w:lvlText w:val="%1)"/>
      <w:lvlJc w:val="left"/>
      <w:pPr>
        <w:ind w:left="1021" w:hanging="397"/>
      </w:pPr>
      <w:rPr>
        <w:rFonts w:hint="default"/>
      </w:rPr>
    </w:lvl>
    <w:lvl w:ilvl="1">
      <w:start w:val="1"/>
      <w:numFmt w:val="lowerRoman"/>
      <w:pStyle w:val="ListNumber2"/>
      <w:lvlText w:val="%2)"/>
      <w:lvlJc w:val="left"/>
      <w:pPr>
        <w:ind w:left="1418" w:hanging="397"/>
      </w:pPr>
      <w:rPr>
        <w:rFonts w:hint="default"/>
      </w:rPr>
    </w:lvl>
    <w:lvl w:ilvl="2">
      <w:start w:val="1"/>
      <w:numFmt w:val="none"/>
      <w:pStyle w:val="ListNumber3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2" w15:restartNumberingAfterBreak="0">
    <w:nsid w:val="1FAD7343"/>
    <w:multiLevelType w:val="hybridMultilevel"/>
    <w:tmpl w:val="65A2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3E00"/>
    <w:multiLevelType w:val="hybridMultilevel"/>
    <w:tmpl w:val="AF725BA0"/>
    <w:lvl w:ilvl="0" w:tplc="DC8C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35202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1901"/>
    <w:multiLevelType w:val="multilevel"/>
    <w:tmpl w:val="269C7F9C"/>
    <w:styleLink w:val="ListTable"/>
    <w:lvl w:ilvl="0">
      <w:start w:val="1"/>
      <w:numFmt w:val="decimal"/>
      <w:pStyle w:val="Tablenumbered"/>
      <w:lvlText w:val="%1."/>
      <w:lvlJc w:val="left"/>
      <w:pPr>
        <w:ind w:left="624" w:hanging="511"/>
      </w:pPr>
      <w:rPr>
        <w:rFonts w:hint="default"/>
      </w:rPr>
    </w:lvl>
    <w:lvl w:ilvl="1">
      <w:start w:val="1"/>
      <w:numFmt w:val="none"/>
      <w:lvlText w:val=""/>
      <w:lvlJc w:val="left"/>
      <w:pPr>
        <w:ind w:left="1361" w:hanging="511"/>
      </w:pPr>
      <w:rPr>
        <w:rFonts w:hint="default"/>
      </w:rPr>
    </w:lvl>
    <w:lvl w:ilvl="2">
      <w:start w:val="1"/>
      <w:numFmt w:val="none"/>
      <w:lvlText w:val=""/>
      <w:lvlJc w:val="left"/>
      <w:pPr>
        <w:ind w:left="2098" w:hanging="511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511"/>
      </w:pPr>
      <w:rPr>
        <w:rFonts w:hint="default"/>
      </w:rPr>
    </w:lvl>
    <w:lvl w:ilvl="4">
      <w:start w:val="1"/>
      <w:numFmt w:val="none"/>
      <w:lvlText w:val=""/>
      <w:lvlJc w:val="left"/>
      <w:pPr>
        <w:ind w:left="3572" w:hanging="511"/>
      </w:pPr>
      <w:rPr>
        <w:rFonts w:hint="default"/>
      </w:rPr>
    </w:lvl>
    <w:lvl w:ilvl="5">
      <w:start w:val="1"/>
      <w:numFmt w:val="none"/>
      <w:lvlText w:val=""/>
      <w:lvlJc w:val="left"/>
      <w:pPr>
        <w:ind w:left="4309" w:hanging="511"/>
      </w:pPr>
      <w:rPr>
        <w:rFonts w:hint="default"/>
      </w:rPr>
    </w:lvl>
    <w:lvl w:ilvl="6">
      <w:start w:val="1"/>
      <w:numFmt w:val="none"/>
      <w:lvlText w:val=""/>
      <w:lvlJc w:val="left"/>
      <w:pPr>
        <w:ind w:left="5046" w:hanging="511"/>
      </w:pPr>
      <w:rPr>
        <w:rFonts w:hint="default"/>
      </w:rPr>
    </w:lvl>
    <w:lvl w:ilvl="7">
      <w:start w:val="1"/>
      <w:numFmt w:val="none"/>
      <w:lvlText w:val=""/>
      <w:lvlJc w:val="left"/>
      <w:pPr>
        <w:ind w:left="5783" w:hanging="511"/>
      </w:pPr>
      <w:rPr>
        <w:rFonts w:hint="default"/>
      </w:rPr>
    </w:lvl>
    <w:lvl w:ilvl="8">
      <w:start w:val="1"/>
      <w:numFmt w:val="none"/>
      <w:lvlText w:val=""/>
      <w:lvlJc w:val="left"/>
      <w:pPr>
        <w:ind w:left="6520" w:hanging="511"/>
      </w:pPr>
      <w:rPr>
        <w:rFonts w:hint="default"/>
      </w:rPr>
    </w:lvl>
  </w:abstractNum>
  <w:abstractNum w:abstractNumId="5" w15:restartNumberingAfterBreak="0">
    <w:nsid w:val="35C57A09"/>
    <w:multiLevelType w:val="multilevel"/>
    <w:tmpl w:val="2E4EC6B8"/>
    <w:styleLink w:val="ListBullets"/>
    <w:lvl w:ilvl="0">
      <w:start w:val="1"/>
      <w:numFmt w:val="bullet"/>
      <w:pStyle w:val="ListBullet"/>
      <w:lvlText w:val="●"/>
      <w:lvlJc w:val="left"/>
      <w:pPr>
        <w:ind w:left="1021" w:hanging="397"/>
      </w:pPr>
      <w:rPr>
        <w:rFonts w:ascii="Arial" w:hAnsi="Arial" w:hint="default"/>
        <w:color w:val="0090AB" w:themeColor="text2"/>
        <w:sz w:val="22"/>
      </w:rPr>
    </w:lvl>
    <w:lvl w:ilvl="1">
      <w:start w:val="1"/>
      <w:numFmt w:val="bullet"/>
      <w:pStyle w:val="ListBullet2"/>
      <w:lvlText w:val="o"/>
      <w:lvlJc w:val="left"/>
      <w:pPr>
        <w:ind w:left="1418" w:hanging="397"/>
      </w:pPr>
      <w:rPr>
        <w:rFonts w:ascii="Courier New" w:hAnsi="Courier New" w:hint="default"/>
        <w:color w:val="0090AB" w:themeColor="text2"/>
      </w:rPr>
    </w:lvl>
    <w:lvl w:ilvl="2">
      <w:start w:val="1"/>
      <w:numFmt w:val="bullet"/>
      <w:pStyle w:val="ListBullet3"/>
      <w:lvlText w:val="–"/>
      <w:lvlJc w:val="left"/>
      <w:pPr>
        <w:ind w:left="1815" w:hanging="397"/>
      </w:pPr>
      <w:rPr>
        <w:rFonts w:ascii="Arial" w:hAnsi="Arial" w:hint="default"/>
        <w:color w:val="0090AB" w:themeColor="text2"/>
      </w:rPr>
    </w:lvl>
    <w:lvl w:ilvl="3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6" w15:restartNumberingAfterBreak="0">
    <w:nsid w:val="3D313A7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225E17"/>
    <w:multiLevelType w:val="multilevel"/>
    <w:tmpl w:val="A28EC53E"/>
    <w:numStyleLink w:val="ListHeadings"/>
  </w:abstractNum>
  <w:abstractNum w:abstractNumId="8" w15:restartNumberingAfterBreak="0">
    <w:nsid w:val="5227590B"/>
    <w:multiLevelType w:val="hybridMultilevel"/>
    <w:tmpl w:val="7AEC1814"/>
    <w:lvl w:ilvl="0" w:tplc="38A692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459C"/>
    <w:multiLevelType w:val="hybridMultilevel"/>
    <w:tmpl w:val="7C648472"/>
    <w:lvl w:ilvl="0" w:tplc="1F068E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63850"/>
    <w:multiLevelType w:val="multilevel"/>
    <w:tmpl w:val="269C7F9C"/>
    <w:numStyleLink w:val="ListTable"/>
  </w:abstractNum>
  <w:abstractNum w:abstractNumId="11" w15:restartNumberingAfterBreak="0">
    <w:nsid w:val="7D004CA6"/>
    <w:multiLevelType w:val="multilevel"/>
    <w:tmpl w:val="2E4EC6B8"/>
    <w:numStyleLink w:val="ListBullets"/>
  </w:abstractNum>
  <w:abstractNum w:abstractNumId="12" w15:restartNumberingAfterBreak="0">
    <w:nsid w:val="7D587F70"/>
    <w:multiLevelType w:val="hybridMultilevel"/>
    <w:tmpl w:val="507AE6DE"/>
    <w:lvl w:ilvl="0" w:tplc="2E2830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D0A3C"/>
    <w:multiLevelType w:val="hybridMultilevel"/>
    <w:tmpl w:val="862A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stylePaneSortMethod w:val="0000"/>
  <w:doNotTrackMoves/>
  <w:doNotTrackFormatting/>
  <w:defaultTabStop w:val="851"/>
  <w:drawingGridHorizontalSpacing w:val="100"/>
  <w:displayHorizontalDrawingGridEvery w:val="2"/>
  <w:displayVerticalDrawingGridEvery w:val="2"/>
  <w:characterSpacingControl w:val="doNotCompress"/>
  <w:hdrShapeDefaults>
    <o:shapedefaults v:ext="edit" spidmax="290817" fillcolor="none [3214]" strokecolor="none [3215]">
      <v:fill color="none [3214]"/>
      <v:stroke color="none [3215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29"/>
    <w:rsid w:val="00003DBA"/>
    <w:rsid w:val="00003FD4"/>
    <w:rsid w:val="000055A8"/>
    <w:rsid w:val="00010F22"/>
    <w:rsid w:val="000128C9"/>
    <w:rsid w:val="00013C69"/>
    <w:rsid w:val="00013DF9"/>
    <w:rsid w:val="00014972"/>
    <w:rsid w:val="00015631"/>
    <w:rsid w:val="00015705"/>
    <w:rsid w:val="00015D48"/>
    <w:rsid w:val="0001665B"/>
    <w:rsid w:val="00022399"/>
    <w:rsid w:val="00024FCF"/>
    <w:rsid w:val="00025108"/>
    <w:rsid w:val="00025703"/>
    <w:rsid w:val="00025A8A"/>
    <w:rsid w:val="000265D5"/>
    <w:rsid w:val="00026FC0"/>
    <w:rsid w:val="00027A7F"/>
    <w:rsid w:val="00030320"/>
    <w:rsid w:val="00031B2C"/>
    <w:rsid w:val="0003419C"/>
    <w:rsid w:val="000342CB"/>
    <w:rsid w:val="00035A33"/>
    <w:rsid w:val="0003647E"/>
    <w:rsid w:val="00043340"/>
    <w:rsid w:val="0004408D"/>
    <w:rsid w:val="000452D7"/>
    <w:rsid w:val="00045306"/>
    <w:rsid w:val="0004584D"/>
    <w:rsid w:val="00045857"/>
    <w:rsid w:val="00046873"/>
    <w:rsid w:val="00047923"/>
    <w:rsid w:val="00050889"/>
    <w:rsid w:val="00050B56"/>
    <w:rsid w:val="00051C54"/>
    <w:rsid w:val="00055D1A"/>
    <w:rsid w:val="000573F4"/>
    <w:rsid w:val="000606F3"/>
    <w:rsid w:val="00061010"/>
    <w:rsid w:val="000627C7"/>
    <w:rsid w:val="000630B6"/>
    <w:rsid w:val="0006412A"/>
    <w:rsid w:val="0006470B"/>
    <w:rsid w:val="000672F9"/>
    <w:rsid w:val="00072261"/>
    <w:rsid w:val="00076809"/>
    <w:rsid w:val="00077332"/>
    <w:rsid w:val="00082209"/>
    <w:rsid w:val="00083A4B"/>
    <w:rsid w:val="0008470F"/>
    <w:rsid w:val="00085E51"/>
    <w:rsid w:val="00087054"/>
    <w:rsid w:val="0009083C"/>
    <w:rsid w:val="000935AD"/>
    <w:rsid w:val="00094609"/>
    <w:rsid w:val="00094785"/>
    <w:rsid w:val="000958B9"/>
    <w:rsid w:val="00096694"/>
    <w:rsid w:val="00097876"/>
    <w:rsid w:val="000A1C5A"/>
    <w:rsid w:val="000A32E3"/>
    <w:rsid w:val="000B0BF6"/>
    <w:rsid w:val="000B0E26"/>
    <w:rsid w:val="000B58C3"/>
    <w:rsid w:val="000B64DB"/>
    <w:rsid w:val="000B6CE1"/>
    <w:rsid w:val="000C0795"/>
    <w:rsid w:val="000C2A75"/>
    <w:rsid w:val="000C3032"/>
    <w:rsid w:val="000C3A2D"/>
    <w:rsid w:val="000C4DC9"/>
    <w:rsid w:val="000C4F41"/>
    <w:rsid w:val="000C543E"/>
    <w:rsid w:val="000C6E05"/>
    <w:rsid w:val="000C703B"/>
    <w:rsid w:val="000C7F49"/>
    <w:rsid w:val="000D0BD0"/>
    <w:rsid w:val="000D0DE4"/>
    <w:rsid w:val="000D0FE9"/>
    <w:rsid w:val="000D4049"/>
    <w:rsid w:val="000D4F5E"/>
    <w:rsid w:val="000D559A"/>
    <w:rsid w:val="000D7FD3"/>
    <w:rsid w:val="000E08B6"/>
    <w:rsid w:val="000E08CC"/>
    <w:rsid w:val="000E198C"/>
    <w:rsid w:val="000E25F9"/>
    <w:rsid w:val="000E3629"/>
    <w:rsid w:val="000E49FA"/>
    <w:rsid w:val="000E4B1B"/>
    <w:rsid w:val="000E6DC0"/>
    <w:rsid w:val="000E6DC5"/>
    <w:rsid w:val="000F116E"/>
    <w:rsid w:val="000F1A54"/>
    <w:rsid w:val="000F294C"/>
    <w:rsid w:val="000F5128"/>
    <w:rsid w:val="000F670D"/>
    <w:rsid w:val="000F7670"/>
    <w:rsid w:val="000F7BE1"/>
    <w:rsid w:val="000F7CAD"/>
    <w:rsid w:val="001002D2"/>
    <w:rsid w:val="001015EA"/>
    <w:rsid w:val="00105471"/>
    <w:rsid w:val="00105F47"/>
    <w:rsid w:val="001063E6"/>
    <w:rsid w:val="001069B5"/>
    <w:rsid w:val="00106D52"/>
    <w:rsid w:val="00110CC9"/>
    <w:rsid w:val="001120E5"/>
    <w:rsid w:val="00112D8A"/>
    <w:rsid w:val="001146F3"/>
    <w:rsid w:val="00114B30"/>
    <w:rsid w:val="00116346"/>
    <w:rsid w:val="0012014A"/>
    <w:rsid w:val="001203BD"/>
    <w:rsid w:val="00120E90"/>
    <w:rsid w:val="001226F1"/>
    <w:rsid w:val="00123FE3"/>
    <w:rsid w:val="0012434E"/>
    <w:rsid w:val="00125156"/>
    <w:rsid w:val="00125B2A"/>
    <w:rsid w:val="0012760C"/>
    <w:rsid w:val="00127CD0"/>
    <w:rsid w:val="00130B0E"/>
    <w:rsid w:val="00132CE8"/>
    <w:rsid w:val="001347FE"/>
    <w:rsid w:val="001370D7"/>
    <w:rsid w:val="001377CD"/>
    <w:rsid w:val="00137A6C"/>
    <w:rsid w:val="00144AB0"/>
    <w:rsid w:val="00146CA3"/>
    <w:rsid w:val="00151EA9"/>
    <w:rsid w:val="00154459"/>
    <w:rsid w:val="001545A4"/>
    <w:rsid w:val="00155174"/>
    <w:rsid w:val="001611D7"/>
    <w:rsid w:val="001638AA"/>
    <w:rsid w:val="0016442A"/>
    <w:rsid w:val="0016460F"/>
    <w:rsid w:val="00164933"/>
    <w:rsid w:val="00164C03"/>
    <w:rsid w:val="0016598E"/>
    <w:rsid w:val="001659BC"/>
    <w:rsid w:val="00167FE3"/>
    <w:rsid w:val="00172866"/>
    <w:rsid w:val="00172957"/>
    <w:rsid w:val="00173CD6"/>
    <w:rsid w:val="00180E81"/>
    <w:rsid w:val="00181B36"/>
    <w:rsid w:val="00184103"/>
    <w:rsid w:val="00185BD1"/>
    <w:rsid w:val="001866C4"/>
    <w:rsid w:val="00186A92"/>
    <w:rsid w:val="00192111"/>
    <w:rsid w:val="0019370E"/>
    <w:rsid w:val="00193B3A"/>
    <w:rsid w:val="001A0660"/>
    <w:rsid w:val="001A2966"/>
    <w:rsid w:val="001A3219"/>
    <w:rsid w:val="001A494C"/>
    <w:rsid w:val="001A5418"/>
    <w:rsid w:val="001A55E1"/>
    <w:rsid w:val="001B01E6"/>
    <w:rsid w:val="001B1AC7"/>
    <w:rsid w:val="001B2589"/>
    <w:rsid w:val="001B5A8B"/>
    <w:rsid w:val="001B7F22"/>
    <w:rsid w:val="001C3B0A"/>
    <w:rsid w:val="001C6B58"/>
    <w:rsid w:val="001D2122"/>
    <w:rsid w:val="001D222B"/>
    <w:rsid w:val="001D362E"/>
    <w:rsid w:val="001D49A3"/>
    <w:rsid w:val="001D54B8"/>
    <w:rsid w:val="001D5CD9"/>
    <w:rsid w:val="001D6E38"/>
    <w:rsid w:val="001E0DED"/>
    <w:rsid w:val="001E1E78"/>
    <w:rsid w:val="001E2050"/>
    <w:rsid w:val="001E2D33"/>
    <w:rsid w:val="001E4167"/>
    <w:rsid w:val="001E42F7"/>
    <w:rsid w:val="001F093E"/>
    <w:rsid w:val="001F0C10"/>
    <w:rsid w:val="001F2461"/>
    <w:rsid w:val="001F531A"/>
    <w:rsid w:val="001F5FF8"/>
    <w:rsid w:val="00200719"/>
    <w:rsid w:val="00202046"/>
    <w:rsid w:val="00204958"/>
    <w:rsid w:val="002050E1"/>
    <w:rsid w:val="0020613C"/>
    <w:rsid w:val="00212E5D"/>
    <w:rsid w:val="002137A5"/>
    <w:rsid w:val="002178A7"/>
    <w:rsid w:val="00217D35"/>
    <w:rsid w:val="00217FA7"/>
    <w:rsid w:val="00223592"/>
    <w:rsid w:val="00224CBF"/>
    <w:rsid w:val="00227464"/>
    <w:rsid w:val="0023106A"/>
    <w:rsid w:val="0023180E"/>
    <w:rsid w:val="00232E45"/>
    <w:rsid w:val="0023574C"/>
    <w:rsid w:val="00235B23"/>
    <w:rsid w:val="002367D9"/>
    <w:rsid w:val="00240F39"/>
    <w:rsid w:val="00241ED6"/>
    <w:rsid w:val="002434EF"/>
    <w:rsid w:val="00243F75"/>
    <w:rsid w:val="002465DC"/>
    <w:rsid w:val="002477AF"/>
    <w:rsid w:val="00247C71"/>
    <w:rsid w:val="00251111"/>
    <w:rsid w:val="00253B86"/>
    <w:rsid w:val="00254A29"/>
    <w:rsid w:val="0025704F"/>
    <w:rsid w:val="00262F8A"/>
    <w:rsid w:val="002718D8"/>
    <w:rsid w:val="00271B7A"/>
    <w:rsid w:val="00272B0C"/>
    <w:rsid w:val="00272BA9"/>
    <w:rsid w:val="00275140"/>
    <w:rsid w:val="0027606F"/>
    <w:rsid w:val="002811FE"/>
    <w:rsid w:val="0028293D"/>
    <w:rsid w:val="002833BC"/>
    <w:rsid w:val="002836E6"/>
    <w:rsid w:val="002850A8"/>
    <w:rsid w:val="00287A11"/>
    <w:rsid w:val="00290109"/>
    <w:rsid w:val="00290EEC"/>
    <w:rsid w:val="002921D9"/>
    <w:rsid w:val="002930DE"/>
    <w:rsid w:val="00293848"/>
    <w:rsid w:val="00296E21"/>
    <w:rsid w:val="00297C96"/>
    <w:rsid w:val="002A1873"/>
    <w:rsid w:val="002A2117"/>
    <w:rsid w:val="002A47AA"/>
    <w:rsid w:val="002A4E68"/>
    <w:rsid w:val="002A6888"/>
    <w:rsid w:val="002A69A0"/>
    <w:rsid w:val="002A6B90"/>
    <w:rsid w:val="002A722D"/>
    <w:rsid w:val="002A7A65"/>
    <w:rsid w:val="002B2467"/>
    <w:rsid w:val="002B26D1"/>
    <w:rsid w:val="002B4458"/>
    <w:rsid w:val="002B60FA"/>
    <w:rsid w:val="002B64C3"/>
    <w:rsid w:val="002B64F0"/>
    <w:rsid w:val="002B7BA6"/>
    <w:rsid w:val="002B7FD7"/>
    <w:rsid w:val="002C01F5"/>
    <w:rsid w:val="002C1D27"/>
    <w:rsid w:val="002C1E7E"/>
    <w:rsid w:val="002C2626"/>
    <w:rsid w:val="002C2A71"/>
    <w:rsid w:val="002C2ABA"/>
    <w:rsid w:val="002C321A"/>
    <w:rsid w:val="002C76C3"/>
    <w:rsid w:val="002D0817"/>
    <w:rsid w:val="002D195B"/>
    <w:rsid w:val="002D30A3"/>
    <w:rsid w:val="002D4762"/>
    <w:rsid w:val="002D4ED7"/>
    <w:rsid w:val="002E1537"/>
    <w:rsid w:val="002E4FC5"/>
    <w:rsid w:val="002E52AF"/>
    <w:rsid w:val="002E59E6"/>
    <w:rsid w:val="002E74F6"/>
    <w:rsid w:val="002E7740"/>
    <w:rsid w:val="002E7A18"/>
    <w:rsid w:val="002F138B"/>
    <w:rsid w:val="002F2F81"/>
    <w:rsid w:val="002F3377"/>
    <w:rsid w:val="002F6971"/>
    <w:rsid w:val="002F7513"/>
    <w:rsid w:val="002F7818"/>
    <w:rsid w:val="002F7891"/>
    <w:rsid w:val="00301D04"/>
    <w:rsid w:val="00302242"/>
    <w:rsid w:val="00302B59"/>
    <w:rsid w:val="0030519E"/>
    <w:rsid w:val="00305E9F"/>
    <w:rsid w:val="00306E69"/>
    <w:rsid w:val="003076BA"/>
    <w:rsid w:val="00307BB3"/>
    <w:rsid w:val="00311EF2"/>
    <w:rsid w:val="00313432"/>
    <w:rsid w:val="00317123"/>
    <w:rsid w:val="00324C9F"/>
    <w:rsid w:val="00327DDA"/>
    <w:rsid w:val="003343F4"/>
    <w:rsid w:val="00335FCE"/>
    <w:rsid w:val="003408C1"/>
    <w:rsid w:val="00342A73"/>
    <w:rsid w:val="00344488"/>
    <w:rsid w:val="00350F5E"/>
    <w:rsid w:val="00351A33"/>
    <w:rsid w:val="0035339F"/>
    <w:rsid w:val="0035504E"/>
    <w:rsid w:val="0035505A"/>
    <w:rsid w:val="003553DC"/>
    <w:rsid w:val="00356E74"/>
    <w:rsid w:val="00360453"/>
    <w:rsid w:val="00362B3C"/>
    <w:rsid w:val="00366C06"/>
    <w:rsid w:val="0037018E"/>
    <w:rsid w:val="00370AB7"/>
    <w:rsid w:val="003731E5"/>
    <w:rsid w:val="00373725"/>
    <w:rsid w:val="00375CC5"/>
    <w:rsid w:val="00375E61"/>
    <w:rsid w:val="003760AD"/>
    <w:rsid w:val="003768DB"/>
    <w:rsid w:val="003812E8"/>
    <w:rsid w:val="00383845"/>
    <w:rsid w:val="00385825"/>
    <w:rsid w:val="0038647D"/>
    <w:rsid w:val="00387029"/>
    <w:rsid w:val="00387850"/>
    <w:rsid w:val="0039166D"/>
    <w:rsid w:val="00392634"/>
    <w:rsid w:val="00396E4F"/>
    <w:rsid w:val="003A009C"/>
    <w:rsid w:val="003A2ADE"/>
    <w:rsid w:val="003A56C3"/>
    <w:rsid w:val="003A5A5F"/>
    <w:rsid w:val="003A60F6"/>
    <w:rsid w:val="003A6FCA"/>
    <w:rsid w:val="003A7EA3"/>
    <w:rsid w:val="003B34C7"/>
    <w:rsid w:val="003B566A"/>
    <w:rsid w:val="003C11E1"/>
    <w:rsid w:val="003C2435"/>
    <w:rsid w:val="003C4146"/>
    <w:rsid w:val="003C4298"/>
    <w:rsid w:val="003C44B8"/>
    <w:rsid w:val="003C47E4"/>
    <w:rsid w:val="003C4D5B"/>
    <w:rsid w:val="003C7EFE"/>
    <w:rsid w:val="003D07AF"/>
    <w:rsid w:val="003D20BC"/>
    <w:rsid w:val="003D2F63"/>
    <w:rsid w:val="003D51D6"/>
    <w:rsid w:val="003D763C"/>
    <w:rsid w:val="003E1545"/>
    <w:rsid w:val="003E1581"/>
    <w:rsid w:val="003E3D26"/>
    <w:rsid w:val="003E4330"/>
    <w:rsid w:val="003E595F"/>
    <w:rsid w:val="003F0098"/>
    <w:rsid w:val="003F0178"/>
    <w:rsid w:val="003F0ED5"/>
    <w:rsid w:val="003F6116"/>
    <w:rsid w:val="003F65C1"/>
    <w:rsid w:val="003F6F77"/>
    <w:rsid w:val="003F7035"/>
    <w:rsid w:val="0040030D"/>
    <w:rsid w:val="00400978"/>
    <w:rsid w:val="00401A30"/>
    <w:rsid w:val="004022EE"/>
    <w:rsid w:val="00403CE6"/>
    <w:rsid w:val="00404192"/>
    <w:rsid w:val="004046AD"/>
    <w:rsid w:val="0040751D"/>
    <w:rsid w:val="0041089F"/>
    <w:rsid w:val="00411AF7"/>
    <w:rsid w:val="0041202F"/>
    <w:rsid w:val="00412BE7"/>
    <w:rsid w:val="00412CE1"/>
    <w:rsid w:val="00416F5F"/>
    <w:rsid w:val="004204F4"/>
    <w:rsid w:val="00423A07"/>
    <w:rsid w:val="0042454A"/>
    <w:rsid w:val="00425CD4"/>
    <w:rsid w:val="00431962"/>
    <w:rsid w:val="0043259F"/>
    <w:rsid w:val="0043358D"/>
    <w:rsid w:val="00441920"/>
    <w:rsid w:val="00441ED7"/>
    <w:rsid w:val="00441FBE"/>
    <w:rsid w:val="00442288"/>
    <w:rsid w:val="0044255D"/>
    <w:rsid w:val="00444AEB"/>
    <w:rsid w:val="004500CB"/>
    <w:rsid w:val="004523D9"/>
    <w:rsid w:val="00453F98"/>
    <w:rsid w:val="00455022"/>
    <w:rsid w:val="00455282"/>
    <w:rsid w:val="00457030"/>
    <w:rsid w:val="00460860"/>
    <w:rsid w:val="004626FC"/>
    <w:rsid w:val="0046432B"/>
    <w:rsid w:val="00464AE8"/>
    <w:rsid w:val="00464C7E"/>
    <w:rsid w:val="00464E15"/>
    <w:rsid w:val="00467E53"/>
    <w:rsid w:val="00471EB6"/>
    <w:rsid w:val="00474B80"/>
    <w:rsid w:val="00480B4E"/>
    <w:rsid w:val="00481607"/>
    <w:rsid w:val="0048235F"/>
    <w:rsid w:val="0048274B"/>
    <w:rsid w:val="00482EBF"/>
    <w:rsid w:val="00483183"/>
    <w:rsid w:val="004844C2"/>
    <w:rsid w:val="00484676"/>
    <w:rsid w:val="004849C8"/>
    <w:rsid w:val="00484B73"/>
    <w:rsid w:val="00485BE1"/>
    <w:rsid w:val="0048636D"/>
    <w:rsid w:val="00486E3A"/>
    <w:rsid w:val="004873F8"/>
    <w:rsid w:val="004904CA"/>
    <w:rsid w:val="00491BCE"/>
    <w:rsid w:val="004925F1"/>
    <w:rsid w:val="00493165"/>
    <w:rsid w:val="00493A65"/>
    <w:rsid w:val="00493F17"/>
    <w:rsid w:val="0049503B"/>
    <w:rsid w:val="00495CE3"/>
    <w:rsid w:val="004960A8"/>
    <w:rsid w:val="004961DE"/>
    <w:rsid w:val="0049627F"/>
    <w:rsid w:val="004A135F"/>
    <w:rsid w:val="004A4A7C"/>
    <w:rsid w:val="004A5FDA"/>
    <w:rsid w:val="004B0057"/>
    <w:rsid w:val="004B393E"/>
    <w:rsid w:val="004B4A45"/>
    <w:rsid w:val="004B4F5D"/>
    <w:rsid w:val="004B51B6"/>
    <w:rsid w:val="004B53A1"/>
    <w:rsid w:val="004B78A8"/>
    <w:rsid w:val="004C01C9"/>
    <w:rsid w:val="004C143F"/>
    <w:rsid w:val="004C1F82"/>
    <w:rsid w:val="004C60C2"/>
    <w:rsid w:val="004C753B"/>
    <w:rsid w:val="004D0322"/>
    <w:rsid w:val="004D3294"/>
    <w:rsid w:val="004D4201"/>
    <w:rsid w:val="004D4470"/>
    <w:rsid w:val="004D4C4F"/>
    <w:rsid w:val="004D7A8D"/>
    <w:rsid w:val="004E147A"/>
    <w:rsid w:val="004E2169"/>
    <w:rsid w:val="004E2C04"/>
    <w:rsid w:val="004E3189"/>
    <w:rsid w:val="004E3651"/>
    <w:rsid w:val="004E3A21"/>
    <w:rsid w:val="004E4B38"/>
    <w:rsid w:val="004E53BF"/>
    <w:rsid w:val="004E5B0E"/>
    <w:rsid w:val="004F5747"/>
    <w:rsid w:val="004F577D"/>
    <w:rsid w:val="004F70FE"/>
    <w:rsid w:val="005013E0"/>
    <w:rsid w:val="00505685"/>
    <w:rsid w:val="00510487"/>
    <w:rsid w:val="00511557"/>
    <w:rsid w:val="00511EB9"/>
    <w:rsid w:val="00513876"/>
    <w:rsid w:val="005139B2"/>
    <w:rsid w:val="00514226"/>
    <w:rsid w:val="00514E89"/>
    <w:rsid w:val="00517D06"/>
    <w:rsid w:val="00517D93"/>
    <w:rsid w:val="00521C40"/>
    <w:rsid w:val="00522ACE"/>
    <w:rsid w:val="0052310A"/>
    <w:rsid w:val="005254F3"/>
    <w:rsid w:val="00526528"/>
    <w:rsid w:val="00526D98"/>
    <w:rsid w:val="00532209"/>
    <w:rsid w:val="00532F39"/>
    <w:rsid w:val="005416F4"/>
    <w:rsid w:val="00541A79"/>
    <w:rsid w:val="00541E77"/>
    <w:rsid w:val="0054302C"/>
    <w:rsid w:val="005435E4"/>
    <w:rsid w:val="005464DE"/>
    <w:rsid w:val="00546589"/>
    <w:rsid w:val="00551B8D"/>
    <w:rsid w:val="005534E7"/>
    <w:rsid w:val="0055429E"/>
    <w:rsid w:val="00555C8C"/>
    <w:rsid w:val="00556482"/>
    <w:rsid w:val="00556B2F"/>
    <w:rsid w:val="005600ED"/>
    <w:rsid w:val="00560886"/>
    <w:rsid w:val="00562EE0"/>
    <w:rsid w:val="00567682"/>
    <w:rsid w:val="0057101E"/>
    <w:rsid w:val="0057310D"/>
    <w:rsid w:val="00573BA2"/>
    <w:rsid w:val="005745BE"/>
    <w:rsid w:val="00575056"/>
    <w:rsid w:val="00580B4F"/>
    <w:rsid w:val="00583067"/>
    <w:rsid w:val="005871E8"/>
    <w:rsid w:val="00587DA2"/>
    <w:rsid w:val="005900E5"/>
    <w:rsid w:val="00593D67"/>
    <w:rsid w:val="00596B83"/>
    <w:rsid w:val="00596DF6"/>
    <w:rsid w:val="005A2535"/>
    <w:rsid w:val="005A2D96"/>
    <w:rsid w:val="005A3992"/>
    <w:rsid w:val="005A3FBE"/>
    <w:rsid w:val="005A478E"/>
    <w:rsid w:val="005A5015"/>
    <w:rsid w:val="005A61EB"/>
    <w:rsid w:val="005A675D"/>
    <w:rsid w:val="005A6F80"/>
    <w:rsid w:val="005B278F"/>
    <w:rsid w:val="005B30F6"/>
    <w:rsid w:val="005B37DF"/>
    <w:rsid w:val="005B7189"/>
    <w:rsid w:val="005C2ED3"/>
    <w:rsid w:val="005C3A04"/>
    <w:rsid w:val="005C63AE"/>
    <w:rsid w:val="005C7A2A"/>
    <w:rsid w:val="005D16A3"/>
    <w:rsid w:val="005D267A"/>
    <w:rsid w:val="005D4C13"/>
    <w:rsid w:val="005D6CAB"/>
    <w:rsid w:val="005E1A46"/>
    <w:rsid w:val="005E2F8F"/>
    <w:rsid w:val="005E592E"/>
    <w:rsid w:val="005F084D"/>
    <w:rsid w:val="005F3BB5"/>
    <w:rsid w:val="005F444B"/>
    <w:rsid w:val="005F4F9F"/>
    <w:rsid w:val="005F5739"/>
    <w:rsid w:val="005F6761"/>
    <w:rsid w:val="00602CF3"/>
    <w:rsid w:val="00603384"/>
    <w:rsid w:val="00603C7D"/>
    <w:rsid w:val="00604625"/>
    <w:rsid w:val="00604809"/>
    <w:rsid w:val="00604929"/>
    <w:rsid w:val="0060574A"/>
    <w:rsid w:val="006119C2"/>
    <w:rsid w:val="00615E2E"/>
    <w:rsid w:val="00616413"/>
    <w:rsid w:val="00617BEE"/>
    <w:rsid w:val="00617E67"/>
    <w:rsid w:val="006202E3"/>
    <w:rsid w:val="00620536"/>
    <w:rsid w:val="00621399"/>
    <w:rsid w:val="00622FAC"/>
    <w:rsid w:val="00627443"/>
    <w:rsid w:val="00627B7E"/>
    <w:rsid w:val="006314BF"/>
    <w:rsid w:val="006402D8"/>
    <w:rsid w:val="00642EA2"/>
    <w:rsid w:val="00643DB1"/>
    <w:rsid w:val="006443E1"/>
    <w:rsid w:val="00647A6D"/>
    <w:rsid w:val="00650D04"/>
    <w:rsid w:val="006544C6"/>
    <w:rsid w:val="00660CB1"/>
    <w:rsid w:val="00664A29"/>
    <w:rsid w:val="00666FC2"/>
    <w:rsid w:val="006679B7"/>
    <w:rsid w:val="006713C4"/>
    <w:rsid w:val="00671888"/>
    <w:rsid w:val="00671CD3"/>
    <w:rsid w:val="00672811"/>
    <w:rsid w:val="00674849"/>
    <w:rsid w:val="0067742B"/>
    <w:rsid w:val="006807CF"/>
    <w:rsid w:val="00680F72"/>
    <w:rsid w:val="0068235D"/>
    <w:rsid w:val="00682859"/>
    <w:rsid w:val="00691A37"/>
    <w:rsid w:val="006926C5"/>
    <w:rsid w:val="00692A43"/>
    <w:rsid w:val="006937F7"/>
    <w:rsid w:val="00693B09"/>
    <w:rsid w:val="00694210"/>
    <w:rsid w:val="006944D5"/>
    <w:rsid w:val="006954B6"/>
    <w:rsid w:val="0069564B"/>
    <w:rsid w:val="00695B24"/>
    <w:rsid w:val="00696C07"/>
    <w:rsid w:val="006A27CE"/>
    <w:rsid w:val="006A3242"/>
    <w:rsid w:val="006A3637"/>
    <w:rsid w:val="006A5CC3"/>
    <w:rsid w:val="006A74C3"/>
    <w:rsid w:val="006B0756"/>
    <w:rsid w:val="006B2BFE"/>
    <w:rsid w:val="006B4548"/>
    <w:rsid w:val="006B68DF"/>
    <w:rsid w:val="006B6C0F"/>
    <w:rsid w:val="006B7A9E"/>
    <w:rsid w:val="006C0DD4"/>
    <w:rsid w:val="006C144C"/>
    <w:rsid w:val="006C1BA9"/>
    <w:rsid w:val="006C2D4C"/>
    <w:rsid w:val="006C3C2F"/>
    <w:rsid w:val="006C543B"/>
    <w:rsid w:val="006C5925"/>
    <w:rsid w:val="006C6567"/>
    <w:rsid w:val="006D188B"/>
    <w:rsid w:val="006D1C42"/>
    <w:rsid w:val="006D3184"/>
    <w:rsid w:val="006D39BD"/>
    <w:rsid w:val="006D4F89"/>
    <w:rsid w:val="006D6198"/>
    <w:rsid w:val="006D792D"/>
    <w:rsid w:val="006E1377"/>
    <w:rsid w:val="006E1499"/>
    <w:rsid w:val="006E1748"/>
    <w:rsid w:val="006F11BE"/>
    <w:rsid w:val="006F1F3E"/>
    <w:rsid w:val="006F2B4C"/>
    <w:rsid w:val="006F554D"/>
    <w:rsid w:val="006F57E8"/>
    <w:rsid w:val="006F5BB5"/>
    <w:rsid w:val="006F61EB"/>
    <w:rsid w:val="00700125"/>
    <w:rsid w:val="00700952"/>
    <w:rsid w:val="00701B7D"/>
    <w:rsid w:val="007026A3"/>
    <w:rsid w:val="00705107"/>
    <w:rsid w:val="00706F81"/>
    <w:rsid w:val="00713AA5"/>
    <w:rsid w:val="00714E30"/>
    <w:rsid w:val="00715250"/>
    <w:rsid w:val="00715A0A"/>
    <w:rsid w:val="00715FFD"/>
    <w:rsid w:val="00721D82"/>
    <w:rsid w:val="00721D9C"/>
    <w:rsid w:val="0072343F"/>
    <w:rsid w:val="00724E12"/>
    <w:rsid w:val="0073452E"/>
    <w:rsid w:val="0073692C"/>
    <w:rsid w:val="007377C4"/>
    <w:rsid w:val="00740CE6"/>
    <w:rsid w:val="00740D57"/>
    <w:rsid w:val="00741077"/>
    <w:rsid w:val="00741AF4"/>
    <w:rsid w:val="00742147"/>
    <w:rsid w:val="0074339D"/>
    <w:rsid w:val="00744EDD"/>
    <w:rsid w:val="007455F6"/>
    <w:rsid w:val="00746C08"/>
    <w:rsid w:val="007474DA"/>
    <w:rsid w:val="0074755A"/>
    <w:rsid w:val="0075050F"/>
    <w:rsid w:val="00750B14"/>
    <w:rsid w:val="00750B9D"/>
    <w:rsid w:val="00750CEA"/>
    <w:rsid w:val="00751685"/>
    <w:rsid w:val="00755B02"/>
    <w:rsid w:val="0075650A"/>
    <w:rsid w:val="0075705B"/>
    <w:rsid w:val="0075794D"/>
    <w:rsid w:val="00757D20"/>
    <w:rsid w:val="00757DC9"/>
    <w:rsid w:val="007620A9"/>
    <w:rsid w:val="00762322"/>
    <w:rsid w:val="0076325A"/>
    <w:rsid w:val="0076347B"/>
    <w:rsid w:val="0076388D"/>
    <w:rsid w:val="00763E05"/>
    <w:rsid w:val="0076630D"/>
    <w:rsid w:val="00767346"/>
    <w:rsid w:val="00767E34"/>
    <w:rsid w:val="007733EE"/>
    <w:rsid w:val="0077420B"/>
    <w:rsid w:val="00776261"/>
    <w:rsid w:val="0078182A"/>
    <w:rsid w:val="007833C3"/>
    <w:rsid w:val="00783E00"/>
    <w:rsid w:val="007845B9"/>
    <w:rsid w:val="00787E50"/>
    <w:rsid w:val="007903AD"/>
    <w:rsid w:val="00793CE4"/>
    <w:rsid w:val="00794941"/>
    <w:rsid w:val="00794BDE"/>
    <w:rsid w:val="00796F21"/>
    <w:rsid w:val="007A750B"/>
    <w:rsid w:val="007B1DAF"/>
    <w:rsid w:val="007B390D"/>
    <w:rsid w:val="007B4915"/>
    <w:rsid w:val="007C0439"/>
    <w:rsid w:val="007C16D2"/>
    <w:rsid w:val="007C2699"/>
    <w:rsid w:val="007C3A06"/>
    <w:rsid w:val="007C710C"/>
    <w:rsid w:val="007C73F7"/>
    <w:rsid w:val="007D0E52"/>
    <w:rsid w:val="007D30AA"/>
    <w:rsid w:val="007D59DF"/>
    <w:rsid w:val="007E24E6"/>
    <w:rsid w:val="007E25A4"/>
    <w:rsid w:val="007E2B28"/>
    <w:rsid w:val="007E657F"/>
    <w:rsid w:val="007E7CFE"/>
    <w:rsid w:val="007F32EE"/>
    <w:rsid w:val="007F6679"/>
    <w:rsid w:val="007F70A8"/>
    <w:rsid w:val="00800098"/>
    <w:rsid w:val="00803180"/>
    <w:rsid w:val="00804D02"/>
    <w:rsid w:val="00806214"/>
    <w:rsid w:val="0081189B"/>
    <w:rsid w:val="00813A44"/>
    <w:rsid w:val="00813FFF"/>
    <w:rsid w:val="008143D3"/>
    <w:rsid w:val="0081613D"/>
    <w:rsid w:val="00817DF9"/>
    <w:rsid w:val="00821733"/>
    <w:rsid w:val="00822B99"/>
    <w:rsid w:val="00822E8B"/>
    <w:rsid w:val="00823B4C"/>
    <w:rsid w:val="008243DB"/>
    <w:rsid w:val="0082496A"/>
    <w:rsid w:val="008261CA"/>
    <w:rsid w:val="0082633E"/>
    <w:rsid w:val="00831202"/>
    <w:rsid w:val="00840F32"/>
    <w:rsid w:val="0084235C"/>
    <w:rsid w:val="00843102"/>
    <w:rsid w:val="00850146"/>
    <w:rsid w:val="0085099E"/>
    <w:rsid w:val="00852367"/>
    <w:rsid w:val="0085438E"/>
    <w:rsid w:val="00854AF0"/>
    <w:rsid w:val="008563A0"/>
    <w:rsid w:val="008611D7"/>
    <w:rsid w:val="00864F2F"/>
    <w:rsid w:val="00871091"/>
    <w:rsid w:val="00872F70"/>
    <w:rsid w:val="0087420B"/>
    <w:rsid w:val="00874A5B"/>
    <w:rsid w:val="00876834"/>
    <w:rsid w:val="0088155A"/>
    <w:rsid w:val="00882677"/>
    <w:rsid w:val="00886BFD"/>
    <w:rsid w:val="008902C0"/>
    <w:rsid w:val="00890C74"/>
    <w:rsid w:val="0089227F"/>
    <w:rsid w:val="008932E7"/>
    <w:rsid w:val="0089353A"/>
    <w:rsid w:val="00893D5C"/>
    <w:rsid w:val="0089428A"/>
    <w:rsid w:val="00896DB7"/>
    <w:rsid w:val="008A6713"/>
    <w:rsid w:val="008A6EBB"/>
    <w:rsid w:val="008B0067"/>
    <w:rsid w:val="008B0138"/>
    <w:rsid w:val="008B2A97"/>
    <w:rsid w:val="008B4235"/>
    <w:rsid w:val="008B638A"/>
    <w:rsid w:val="008C000E"/>
    <w:rsid w:val="008C049F"/>
    <w:rsid w:val="008C0EAA"/>
    <w:rsid w:val="008C340B"/>
    <w:rsid w:val="008C3527"/>
    <w:rsid w:val="008C6D28"/>
    <w:rsid w:val="008C73C7"/>
    <w:rsid w:val="008D08DD"/>
    <w:rsid w:val="008D09EB"/>
    <w:rsid w:val="008D59F5"/>
    <w:rsid w:val="008D707A"/>
    <w:rsid w:val="008D7658"/>
    <w:rsid w:val="008E2C6D"/>
    <w:rsid w:val="008E3FE1"/>
    <w:rsid w:val="008E4A29"/>
    <w:rsid w:val="008E61DD"/>
    <w:rsid w:val="008F058E"/>
    <w:rsid w:val="008F3CB9"/>
    <w:rsid w:val="008F3DE7"/>
    <w:rsid w:val="008F4DE2"/>
    <w:rsid w:val="008F5521"/>
    <w:rsid w:val="008F68B9"/>
    <w:rsid w:val="008F6907"/>
    <w:rsid w:val="008F7F96"/>
    <w:rsid w:val="00900E1A"/>
    <w:rsid w:val="00901842"/>
    <w:rsid w:val="00904868"/>
    <w:rsid w:val="00905056"/>
    <w:rsid w:val="00910E7A"/>
    <w:rsid w:val="0091144E"/>
    <w:rsid w:val="0091209A"/>
    <w:rsid w:val="00912542"/>
    <w:rsid w:val="00913D61"/>
    <w:rsid w:val="009202F4"/>
    <w:rsid w:val="00924072"/>
    <w:rsid w:val="00931644"/>
    <w:rsid w:val="00931FB4"/>
    <w:rsid w:val="00932A79"/>
    <w:rsid w:val="00932FB1"/>
    <w:rsid w:val="00933233"/>
    <w:rsid w:val="00936B37"/>
    <w:rsid w:val="00936FD9"/>
    <w:rsid w:val="009434FC"/>
    <w:rsid w:val="00943ECB"/>
    <w:rsid w:val="0094661C"/>
    <w:rsid w:val="00947918"/>
    <w:rsid w:val="00950441"/>
    <w:rsid w:val="00951E4D"/>
    <w:rsid w:val="00953A64"/>
    <w:rsid w:val="0095774A"/>
    <w:rsid w:val="009607E7"/>
    <w:rsid w:val="00962375"/>
    <w:rsid w:val="00963CB1"/>
    <w:rsid w:val="00964905"/>
    <w:rsid w:val="00967EE9"/>
    <w:rsid w:val="009767A7"/>
    <w:rsid w:val="009778EB"/>
    <w:rsid w:val="00977FC5"/>
    <w:rsid w:val="00980D54"/>
    <w:rsid w:val="00983E81"/>
    <w:rsid w:val="009845EB"/>
    <w:rsid w:val="00986430"/>
    <w:rsid w:val="00986951"/>
    <w:rsid w:val="00987ACD"/>
    <w:rsid w:val="009933A5"/>
    <w:rsid w:val="009951B9"/>
    <w:rsid w:val="00995956"/>
    <w:rsid w:val="009963D8"/>
    <w:rsid w:val="00996FC6"/>
    <w:rsid w:val="009A2B72"/>
    <w:rsid w:val="009A62F2"/>
    <w:rsid w:val="009B0B9A"/>
    <w:rsid w:val="009B10AE"/>
    <w:rsid w:val="009B4C84"/>
    <w:rsid w:val="009B55EE"/>
    <w:rsid w:val="009C1321"/>
    <w:rsid w:val="009C201C"/>
    <w:rsid w:val="009C25BD"/>
    <w:rsid w:val="009C4C4D"/>
    <w:rsid w:val="009C7228"/>
    <w:rsid w:val="009C7C84"/>
    <w:rsid w:val="009D17BB"/>
    <w:rsid w:val="009D1B4F"/>
    <w:rsid w:val="009D3BD8"/>
    <w:rsid w:val="009D47D6"/>
    <w:rsid w:val="009D5CF7"/>
    <w:rsid w:val="009D6D19"/>
    <w:rsid w:val="009E0620"/>
    <w:rsid w:val="009E406E"/>
    <w:rsid w:val="009E54D2"/>
    <w:rsid w:val="009E60A3"/>
    <w:rsid w:val="009E76CF"/>
    <w:rsid w:val="009F343D"/>
    <w:rsid w:val="009F5D5B"/>
    <w:rsid w:val="00A0182F"/>
    <w:rsid w:val="00A02821"/>
    <w:rsid w:val="00A050B3"/>
    <w:rsid w:val="00A07452"/>
    <w:rsid w:val="00A105E2"/>
    <w:rsid w:val="00A14CDC"/>
    <w:rsid w:val="00A16B6A"/>
    <w:rsid w:val="00A22973"/>
    <w:rsid w:val="00A23CCC"/>
    <w:rsid w:val="00A24BDB"/>
    <w:rsid w:val="00A32F4E"/>
    <w:rsid w:val="00A34061"/>
    <w:rsid w:val="00A34C37"/>
    <w:rsid w:val="00A36BBC"/>
    <w:rsid w:val="00A3760C"/>
    <w:rsid w:val="00A42076"/>
    <w:rsid w:val="00A426A7"/>
    <w:rsid w:val="00A437F9"/>
    <w:rsid w:val="00A44D3F"/>
    <w:rsid w:val="00A45736"/>
    <w:rsid w:val="00A47293"/>
    <w:rsid w:val="00A537DD"/>
    <w:rsid w:val="00A547DC"/>
    <w:rsid w:val="00A56A13"/>
    <w:rsid w:val="00A56DF2"/>
    <w:rsid w:val="00A5734F"/>
    <w:rsid w:val="00A60255"/>
    <w:rsid w:val="00A611C5"/>
    <w:rsid w:val="00A611F4"/>
    <w:rsid w:val="00A62F3E"/>
    <w:rsid w:val="00A632B2"/>
    <w:rsid w:val="00A65AB6"/>
    <w:rsid w:val="00A6787D"/>
    <w:rsid w:val="00A67F56"/>
    <w:rsid w:val="00A70F34"/>
    <w:rsid w:val="00A728D1"/>
    <w:rsid w:val="00A73B33"/>
    <w:rsid w:val="00A74D63"/>
    <w:rsid w:val="00A750A5"/>
    <w:rsid w:val="00A81CAF"/>
    <w:rsid w:val="00A854CC"/>
    <w:rsid w:val="00A856D3"/>
    <w:rsid w:val="00A85F8D"/>
    <w:rsid w:val="00A85FF7"/>
    <w:rsid w:val="00A87081"/>
    <w:rsid w:val="00A878EE"/>
    <w:rsid w:val="00A87F66"/>
    <w:rsid w:val="00A90C17"/>
    <w:rsid w:val="00A92A89"/>
    <w:rsid w:val="00A946E4"/>
    <w:rsid w:val="00A96528"/>
    <w:rsid w:val="00AA253C"/>
    <w:rsid w:val="00AA6E0D"/>
    <w:rsid w:val="00AB167D"/>
    <w:rsid w:val="00AB3223"/>
    <w:rsid w:val="00AB4242"/>
    <w:rsid w:val="00AB67A0"/>
    <w:rsid w:val="00AB695D"/>
    <w:rsid w:val="00AC2BD5"/>
    <w:rsid w:val="00AC4182"/>
    <w:rsid w:val="00AC6C9E"/>
    <w:rsid w:val="00AD3986"/>
    <w:rsid w:val="00AD4FF9"/>
    <w:rsid w:val="00AD5C19"/>
    <w:rsid w:val="00AE0441"/>
    <w:rsid w:val="00AE216D"/>
    <w:rsid w:val="00AE25B7"/>
    <w:rsid w:val="00AE428F"/>
    <w:rsid w:val="00AE4E4B"/>
    <w:rsid w:val="00AE7150"/>
    <w:rsid w:val="00AE7AB6"/>
    <w:rsid w:val="00AF13A1"/>
    <w:rsid w:val="00AF1A4E"/>
    <w:rsid w:val="00AF1D0B"/>
    <w:rsid w:val="00AF2B5B"/>
    <w:rsid w:val="00AF6466"/>
    <w:rsid w:val="00B01309"/>
    <w:rsid w:val="00B02E85"/>
    <w:rsid w:val="00B0339F"/>
    <w:rsid w:val="00B07D8F"/>
    <w:rsid w:val="00B07F88"/>
    <w:rsid w:val="00B108A3"/>
    <w:rsid w:val="00B120C5"/>
    <w:rsid w:val="00B12757"/>
    <w:rsid w:val="00B14FE6"/>
    <w:rsid w:val="00B16086"/>
    <w:rsid w:val="00B26AD0"/>
    <w:rsid w:val="00B312B0"/>
    <w:rsid w:val="00B3185B"/>
    <w:rsid w:val="00B331F4"/>
    <w:rsid w:val="00B33B99"/>
    <w:rsid w:val="00B34167"/>
    <w:rsid w:val="00B34430"/>
    <w:rsid w:val="00B35660"/>
    <w:rsid w:val="00B429C6"/>
    <w:rsid w:val="00B42EDF"/>
    <w:rsid w:val="00B439F2"/>
    <w:rsid w:val="00B53A76"/>
    <w:rsid w:val="00B544EC"/>
    <w:rsid w:val="00B55CA0"/>
    <w:rsid w:val="00B57E0D"/>
    <w:rsid w:val="00B60A1E"/>
    <w:rsid w:val="00B60F25"/>
    <w:rsid w:val="00B67341"/>
    <w:rsid w:val="00B71C2A"/>
    <w:rsid w:val="00B76878"/>
    <w:rsid w:val="00B77FF5"/>
    <w:rsid w:val="00B80663"/>
    <w:rsid w:val="00B81BE7"/>
    <w:rsid w:val="00B82A97"/>
    <w:rsid w:val="00B85C26"/>
    <w:rsid w:val="00B85DEE"/>
    <w:rsid w:val="00B8612C"/>
    <w:rsid w:val="00B861E5"/>
    <w:rsid w:val="00B861F9"/>
    <w:rsid w:val="00B9119E"/>
    <w:rsid w:val="00B94922"/>
    <w:rsid w:val="00B9589B"/>
    <w:rsid w:val="00BA2E49"/>
    <w:rsid w:val="00BA3308"/>
    <w:rsid w:val="00BA5C23"/>
    <w:rsid w:val="00BA63EC"/>
    <w:rsid w:val="00BA785C"/>
    <w:rsid w:val="00BB04B5"/>
    <w:rsid w:val="00BB195B"/>
    <w:rsid w:val="00BB33C1"/>
    <w:rsid w:val="00BB4AA3"/>
    <w:rsid w:val="00BB6BD9"/>
    <w:rsid w:val="00BC339D"/>
    <w:rsid w:val="00BC5830"/>
    <w:rsid w:val="00BC7BC5"/>
    <w:rsid w:val="00BD0A71"/>
    <w:rsid w:val="00BD0D82"/>
    <w:rsid w:val="00BD35E2"/>
    <w:rsid w:val="00BD50EA"/>
    <w:rsid w:val="00BD5856"/>
    <w:rsid w:val="00BE0D91"/>
    <w:rsid w:val="00BE0FFC"/>
    <w:rsid w:val="00BE3A90"/>
    <w:rsid w:val="00BE4267"/>
    <w:rsid w:val="00BE6826"/>
    <w:rsid w:val="00BE7A7D"/>
    <w:rsid w:val="00BF2952"/>
    <w:rsid w:val="00BF34AF"/>
    <w:rsid w:val="00BF573B"/>
    <w:rsid w:val="00BF7257"/>
    <w:rsid w:val="00BF77C5"/>
    <w:rsid w:val="00C00A81"/>
    <w:rsid w:val="00C01DE5"/>
    <w:rsid w:val="00C021A1"/>
    <w:rsid w:val="00C0552D"/>
    <w:rsid w:val="00C0607E"/>
    <w:rsid w:val="00C07035"/>
    <w:rsid w:val="00C07404"/>
    <w:rsid w:val="00C07779"/>
    <w:rsid w:val="00C10EDF"/>
    <w:rsid w:val="00C12EE9"/>
    <w:rsid w:val="00C130AC"/>
    <w:rsid w:val="00C170A3"/>
    <w:rsid w:val="00C265E0"/>
    <w:rsid w:val="00C273C7"/>
    <w:rsid w:val="00C30003"/>
    <w:rsid w:val="00C301B5"/>
    <w:rsid w:val="00C33F7A"/>
    <w:rsid w:val="00C36F1F"/>
    <w:rsid w:val="00C37641"/>
    <w:rsid w:val="00C414C4"/>
    <w:rsid w:val="00C418EA"/>
    <w:rsid w:val="00C44647"/>
    <w:rsid w:val="00C460D2"/>
    <w:rsid w:val="00C46104"/>
    <w:rsid w:val="00C47F59"/>
    <w:rsid w:val="00C50CD6"/>
    <w:rsid w:val="00C53D7E"/>
    <w:rsid w:val="00C540AE"/>
    <w:rsid w:val="00C558F7"/>
    <w:rsid w:val="00C612CA"/>
    <w:rsid w:val="00C62ECB"/>
    <w:rsid w:val="00C641E9"/>
    <w:rsid w:val="00C6596A"/>
    <w:rsid w:val="00C66641"/>
    <w:rsid w:val="00C67B3B"/>
    <w:rsid w:val="00C71BF5"/>
    <w:rsid w:val="00C75A66"/>
    <w:rsid w:val="00C76D37"/>
    <w:rsid w:val="00C779F8"/>
    <w:rsid w:val="00C80216"/>
    <w:rsid w:val="00C81291"/>
    <w:rsid w:val="00C820E0"/>
    <w:rsid w:val="00C82766"/>
    <w:rsid w:val="00C83CA3"/>
    <w:rsid w:val="00C840C2"/>
    <w:rsid w:val="00C867A3"/>
    <w:rsid w:val="00C875DE"/>
    <w:rsid w:val="00C93633"/>
    <w:rsid w:val="00C93FB4"/>
    <w:rsid w:val="00C940BA"/>
    <w:rsid w:val="00C944BF"/>
    <w:rsid w:val="00C94BB4"/>
    <w:rsid w:val="00C94D84"/>
    <w:rsid w:val="00C95E62"/>
    <w:rsid w:val="00C9765D"/>
    <w:rsid w:val="00C978A0"/>
    <w:rsid w:val="00CA175A"/>
    <w:rsid w:val="00CA50C9"/>
    <w:rsid w:val="00CA52DE"/>
    <w:rsid w:val="00CA549F"/>
    <w:rsid w:val="00CB49D0"/>
    <w:rsid w:val="00CB515A"/>
    <w:rsid w:val="00CB6B01"/>
    <w:rsid w:val="00CB7A8B"/>
    <w:rsid w:val="00CC00CE"/>
    <w:rsid w:val="00CC16A4"/>
    <w:rsid w:val="00CC2661"/>
    <w:rsid w:val="00CC2D79"/>
    <w:rsid w:val="00CC3E06"/>
    <w:rsid w:val="00CC649C"/>
    <w:rsid w:val="00CD3EF7"/>
    <w:rsid w:val="00CD520D"/>
    <w:rsid w:val="00CD5C0F"/>
    <w:rsid w:val="00CD655E"/>
    <w:rsid w:val="00CE6FD6"/>
    <w:rsid w:val="00CF1869"/>
    <w:rsid w:val="00CF18D6"/>
    <w:rsid w:val="00CF1DAF"/>
    <w:rsid w:val="00CF2286"/>
    <w:rsid w:val="00CF22B8"/>
    <w:rsid w:val="00CF4011"/>
    <w:rsid w:val="00CF5112"/>
    <w:rsid w:val="00CF6F1A"/>
    <w:rsid w:val="00D00160"/>
    <w:rsid w:val="00D00244"/>
    <w:rsid w:val="00D0366B"/>
    <w:rsid w:val="00D03823"/>
    <w:rsid w:val="00D0445E"/>
    <w:rsid w:val="00D06CEB"/>
    <w:rsid w:val="00D1121C"/>
    <w:rsid w:val="00D11E7F"/>
    <w:rsid w:val="00D130C3"/>
    <w:rsid w:val="00D15E3C"/>
    <w:rsid w:val="00D1615A"/>
    <w:rsid w:val="00D1638A"/>
    <w:rsid w:val="00D20BEE"/>
    <w:rsid w:val="00D213E4"/>
    <w:rsid w:val="00D24E79"/>
    <w:rsid w:val="00D30752"/>
    <w:rsid w:val="00D31565"/>
    <w:rsid w:val="00D3423D"/>
    <w:rsid w:val="00D352D6"/>
    <w:rsid w:val="00D3680B"/>
    <w:rsid w:val="00D43A7C"/>
    <w:rsid w:val="00D43CD5"/>
    <w:rsid w:val="00D43F0F"/>
    <w:rsid w:val="00D44370"/>
    <w:rsid w:val="00D45918"/>
    <w:rsid w:val="00D45AD7"/>
    <w:rsid w:val="00D46DC3"/>
    <w:rsid w:val="00D5121F"/>
    <w:rsid w:val="00D52157"/>
    <w:rsid w:val="00D52E2C"/>
    <w:rsid w:val="00D544E0"/>
    <w:rsid w:val="00D5573A"/>
    <w:rsid w:val="00D55D00"/>
    <w:rsid w:val="00D5644A"/>
    <w:rsid w:val="00D564B3"/>
    <w:rsid w:val="00D565CB"/>
    <w:rsid w:val="00D568E8"/>
    <w:rsid w:val="00D575A4"/>
    <w:rsid w:val="00D61D76"/>
    <w:rsid w:val="00D623DF"/>
    <w:rsid w:val="00D62DB7"/>
    <w:rsid w:val="00D65DC5"/>
    <w:rsid w:val="00D65E4C"/>
    <w:rsid w:val="00D67F26"/>
    <w:rsid w:val="00D7685E"/>
    <w:rsid w:val="00D77398"/>
    <w:rsid w:val="00D7776A"/>
    <w:rsid w:val="00D85CD8"/>
    <w:rsid w:val="00D85D2D"/>
    <w:rsid w:val="00D87210"/>
    <w:rsid w:val="00D90B1B"/>
    <w:rsid w:val="00D92C5D"/>
    <w:rsid w:val="00D9740E"/>
    <w:rsid w:val="00DA3F90"/>
    <w:rsid w:val="00DA4156"/>
    <w:rsid w:val="00DB1319"/>
    <w:rsid w:val="00DB17C4"/>
    <w:rsid w:val="00DB24E2"/>
    <w:rsid w:val="00DB2FA6"/>
    <w:rsid w:val="00DC1F44"/>
    <w:rsid w:val="00DC2EFA"/>
    <w:rsid w:val="00DC354E"/>
    <w:rsid w:val="00DC3C8B"/>
    <w:rsid w:val="00DC42A8"/>
    <w:rsid w:val="00DC4705"/>
    <w:rsid w:val="00DC5A7A"/>
    <w:rsid w:val="00DD0A30"/>
    <w:rsid w:val="00DD1C68"/>
    <w:rsid w:val="00DD2A8D"/>
    <w:rsid w:val="00DD4319"/>
    <w:rsid w:val="00DD46EB"/>
    <w:rsid w:val="00DD52A5"/>
    <w:rsid w:val="00DD5553"/>
    <w:rsid w:val="00DD585B"/>
    <w:rsid w:val="00DD63D7"/>
    <w:rsid w:val="00DD63DB"/>
    <w:rsid w:val="00DE1C5C"/>
    <w:rsid w:val="00DE2B6F"/>
    <w:rsid w:val="00DE39AB"/>
    <w:rsid w:val="00DE46F8"/>
    <w:rsid w:val="00DE514C"/>
    <w:rsid w:val="00DE55CF"/>
    <w:rsid w:val="00DE68CE"/>
    <w:rsid w:val="00DE6E04"/>
    <w:rsid w:val="00DF0705"/>
    <w:rsid w:val="00DF3DB8"/>
    <w:rsid w:val="00DF5F62"/>
    <w:rsid w:val="00E01E84"/>
    <w:rsid w:val="00E01F9C"/>
    <w:rsid w:val="00E03ADD"/>
    <w:rsid w:val="00E06292"/>
    <w:rsid w:val="00E0732C"/>
    <w:rsid w:val="00E07A36"/>
    <w:rsid w:val="00E12272"/>
    <w:rsid w:val="00E131C9"/>
    <w:rsid w:val="00E22D38"/>
    <w:rsid w:val="00E24332"/>
    <w:rsid w:val="00E25D80"/>
    <w:rsid w:val="00E32335"/>
    <w:rsid w:val="00E324B0"/>
    <w:rsid w:val="00E40638"/>
    <w:rsid w:val="00E437C6"/>
    <w:rsid w:val="00E4546D"/>
    <w:rsid w:val="00E47E4D"/>
    <w:rsid w:val="00E529EB"/>
    <w:rsid w:val="00E53D37"/>
    <w:rsid w:val="00E564AD"/>
    <w:rsid w:val="00E576DD"/>
    <w:rsid w:val="00E606F3"/>
    <w:rsid w:val="00E61BDE"/>
    <w:rsid w:val="00E62BF3"/>
    <w:rsid w:val="00E63D4A"/>
    <w:rsid w:val="00E63D63"/>
    <w:rsid w:val="00E66CE7"/>
    <w:rsid w:val="00E677BA"/>
    <w:rsid w:val="00E71861"/>
    <w:rsid w:val="00E7331F"/>
    <w:rsid w:val="00E73AB4"/>
    <w:rsid w:val="00E7467A"/>
    <w:rsid w:val="00E75F50"/>
    <w:rsid w:val="00E76FFF"/>
    <w:rsid w:val="00E771C5"/>
    <w:rsid w:val="00E80C56"/>
    <w:rsid w:val="00E817DE"/>
    <w:rsid w:val="00E81D25"/>
    <w:rsid w:val="00E84070"/>
    <w:rsid w:val="00E84B9D"/>
    <w:rsid w:val="00E84C8A"/>
    <w:rsid w:val="00E85D91"/>
    <w:rsid w:val="00E87AB5"/>
    <w:rsid w:val="00E936A1"/>
    <w:rsid w:val="00E95FA3"/>
    <w:rsid w:val="00E975FF"/>
    <w:rsid w:val="00E97A95"/>
    <w:rsid w:val="00EA141A"/>
    <w:rsid w:val="00EA1D0B"/>
    <w:rsid w:val="00EA24D5"/>
    <w:rsid w:val="00EA2D22"/>
    <w:rsid w:val="00EA2D77"/>
    <w:rsid w:val="00EA5998"/>
    <w:rsid w:val="00EA6B33"/>
    <w:rsid w:val="00EA720B"/>
    <w:rsid w:val="00EB351A"/>
    <w:rsid w:val="00EB369B"/>
    <w:rsid w:val="00EB4A75"/>
    <w:rsid w:val="00EB511E"/>
    <w:rsid w:val="00EC0669"/>
    <w:rsid w:val="00EC13EC"/>
    <w:rsid w:val="00EC5AF1"/>
    <w:rsid w:val="00EC6A11"/>
    <w:rsid w:val="00EC7B8D"/>
    <w:rsid w:val="00ED107C"/>
    <w:rsid w:val="00ED1FFC"/>
    <w:rsid w:val="00ED2D03"/>
    <w:rsid w:val="00ED35B7"/>
    <w:rsid w:val="00ED5ACF"/>
    <w:rsid w:val="00ED5B33"/>
    <w:rsid w:val="00EE0612"/>
    <w:rsid w:val="00EE0671"/>
    <w:rsid w:val="00EE0A4D"/>
    <w:rsid w:val="00EE1AF2"/>
    <w:rsid w:val="00EE2020"/>
    <w:rsid w:val="00EE2050"/>
    <w:rsid w:val="00EE2F91"/>
    <w:rsid w:val="00EE4C62"/>
    <w:rsid w:val="00EE59C0"/>
    <w:rsid w:val="00EF1568"/>
    <w:rsid w:val="00EF2549"/>
    <w:rsid w:val="00EF4A42"/>
    <w:rsid w:val="00EF5C8C"/>
    <w:rsid w:val="00EF6415"/>
    <w:rsid w:val="00F025F6"/>
    <w:rsid w:val="00F049C1"/>
    <w:rsid w:val="00F0565E"/>
    <w:rsid w:val="00F11B7F"/>
    <w:rsid w:val="00F11D7E"/>
    <w:rsid w:val="00F15474"/>
    <w:rsid w:val="00F1614F"/>
    <w:rsid w:val="00F16C0B"/>
    <w:rsid w:val="00F16F05"/>
    <w:rsid w:val="00F17887"/>
    <w:rsid w:val="00F2015D"/>
    <w:rsid w:val="00F20207"/>
    <w:rsid w:val="00F20BEB"/>
    <w:rsid w:val="00F2113E"/>
    <w:rsid w:val="00F2186D"/>
    <w:rsid w:val="00F25010"/>
    <w:rsid w:val="00F25698"/>
    <w:rsid w:val="00F26D0B"/>
    <w:rsid w:val="00F27AAE"/>
    <w:rsid w:val="00F40EBC"/>
    <w:rsid w:val="00F45B70"/>
    <w:rsid w:val="00F50671"/>
    <w:rsid w:val="00F5210A"/>
    <w:rsid w:val="00F528C7"/>
    <w:rsid w:val="00F54217"/>
    <w:rsid w:val="00F54457"/>
    <w:rsid w:val="00F57A62"/>
    <w:rsid w:val="00F57B58"/>
    <w:rsid w:val="00F61B22"/>
    <w:rsid w:val="00F66C4D"/>
    <w:rsid w:val="00F674B1"/>
    <w:rsid w:val="00F67714"/>
    <w:rsid w:val="00F71E7A"/>
    <w:rsid w:val="00F7272D"/>
    <w:rsid w:val="00F72DA8"/>
    <w:rsid w:val="00F73B18"/>
    <w:rsid w:val="00F75852"/>
    <w:rsid w:val="00F75CD9"/>
    <w:rsid w:val="00F764F7"/>
    <w:rsid w:val="00F76533"/>
    <w:rsid w:val="00F77FED"/>
    <w:rsid w:val="00F813C5"/>
    <w:rsid w:val="00F817A4"/>
    <w:rsid w:val="00F82D30"/>
    <w:rsid w:val="00F8313F"/>
    <w:rsid w:val="00F86E2F"/>
    <w:rsid w:val="00F9052B"/>
    <w:rsid w:val="00F94AA7"/>
    <w:rsid w:val="00F96D9D"/>
    <w:rsid w:val="00FA261C"/>
    <w:rsid w:val="00FA365E"/>
    <w:rsid w:val="00FA4ADE"/>
    <w:rsid w:val="00FA6C4A"/>
    <w:rsid w:val="00FA790F"/>
    <w:rsid w:val="00FB059B"/>
    <w:rsid w:val="00FB13C1"/>
    <w:rsid w:val="00FB721D"/>
    <w:rsid w:val="00FB7E85"/>
    <w:rsid w:val="00FC0516"/>
    <w:rsid w:val="00FC0B8F"/>
    <w:rsid w:val="00FC2211"/>
    <w:rsid w:val="00FC2EA5"/>
    <w:rsid w:val="00FC37B4"/>
    <w:rsid w:val="00FC6265"/>
    <w:rsid w:val="00FC7D20"/>
    <w:rsid w:val="00FD188E"/>
    <w:rsid w:val="00FD3155"/>
    <w:rsid w:val="00FD4076"/>
    <w:rsid w:val="00FD518B"/>
    <w:rsid w:val="00FD6B05"/>
    <w:rsid w:val="00FD70B6"/>
    <w:rsid w:val="00FE11CB"/>
    <w:rsid w:val="00FE16C6"/>
    <w:rsid w:val="00FE28DA"/>
    <w:rsid w:val="00FE3421"/>
    <w:rsid w:val="00FE3A07"/>
    <w:rsid w:val="00FE7BF9"/>
    <w:rsid w:val="00FE7F33"/>
    <w:rsid w:val="00FF06DE"/>
    <w:rsid w:val="00FF1696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 fillcolor="none [3214]" strokecolor="none [3215]">
      <v:fill color="none [3214]"/>
      <v:stroke color="none [3215]" weight="1pt"/>
    </o:shapedefaults>
    <o:shapelayout v:ext="edit">
      <o:idmap v:ext="edit" data="1"/>
    </o:shapelayout>
  </w:shapeDefaults>
  <w:decimalSymbol w:val="."/>
  <w:listSeparator w:val=","/>
  <w14:docId w14:val="0C2FCB7B"/>
  <w15:docId w15:val="{F961C25E-18CD-4D30-B700-4BB0C8D6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semiHidden="1" w:uiPriority="1"/>
    <w:lsdException w:name="heading 3" w:semiHidden="1" w:uiPriority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7" w:unhideWhenUsed="1" w:qFormat="1"/>
    <w:lsdException w:name="List Bullet 3" w:semiHidden="1" w:uiPriority="7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6954B6"/>
    <w:pPr>
      <w:spacing w:after="113" w:line="260" w:lineRule="atLeast"/>
    </w:pPr>
    <w:rPr>
      <w:rFonts w:ascii="Tahoma" w:hAnsi="Tahoma" w:cs="Tahoma"/>
      <w:color w:val="000000" w:themeColor="text1"/>
      <w:sz w:val="20"/>
      <w:szCs w:val="20"/>
    </w:rPr>
  </w:style>
  <w:style w:type="paragraph" w:styleId="Heading1">
    <w:name w:val="heading 1"/>
    <w:basedOn w:val="BodyText"/>
    <w:next w:val="BodyText"/>
    <w:link w:val="Heading1Char"/>
    <w:uiPriority w:val="1"/>
    <w:semiHidden/>
    <w:rsid w:val="006954B6"/>
    <w:pPr>
      <w:outlineLvl w:val="0"/>
    </w:pPr>
    <w:rPr>
      <w:b/>
      <w:color w:val="0090AB" w:themeColor="text2"/>
      <w:sz w:val="22"/>
    </w:rPr>
  </w:style>
  <w:style w:type="paragraph" w:styleId="Heading2">
    <w:name w:val="heading 2"/>
    <w:basedOn w:val="BodyText"/>
    <w:next w:val="BodyText"/>
    <w:link w:val="Heading2Char"/>
    <w:uiPriority w:val="1"/>
    <w:semiHidden/>
    <w:rsid w:val="006954B6"/>
    <w:pPr>
      <w:outlineLvl w:val="1"/>
    </w:pPr>
    <w:rPr>
      <w:b/>
    </w:rPr>
  </w:style>
  <w:style w:type="paragraph" w:styleId="Heading3">
    <w:name w:val="heading 3"/>
    <w:basedOn w:val="BodyText"/>
    <w:next w:val="BodyText"/>
    <w:link w:val="Heading3Char"/>
    <w:uiPriority w:val="1"/>
    <w:semiHidden/>
    <w:rsid w:val="006954B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rsid w:val="006954B6"/>
    <w:pPr>
      <w:tabs>
        <w:tab w:val="num" w:pos="624"/>
      </w:tabs>
      <w:ind w:left="624" w:hanging="624"/>
      <w:outlineLvl w:val="3"/>
    </w:pPr>
  </w:style>
  <w:style w:type="paragraph" w:styleId="Heading5">
    <w:name w:val="heading 5"/>
    <w:basedOn w:val="Heading"/>
    <w:next w:val="Normal"/>
    <w:link w:val="Heading5Char"/>
    <w:uiPriority w:val="9"/>
    <w:semiHidden/>
    <w:rsid w:val="006954B6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rsid w:val="006954B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6D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954B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6954B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6954B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54B6"/>
    <w:rPr>
      <w:rFonts w:ascii="Tahoma" w:hAnsi="Tahoma" w:cs="Tahoma"/>
      <w:b/>
      <w:color w:val="0090AB" w:themeColor="text2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6954B6"/>
    <w:rPr>
      <w:rFonts w:ascii="Tahoma" w:hAnsi="Tahoma" w:cs="Tahoma"/>
      <w:b/>
      <w:color w:val="000000" w:themeColor="text1"/>
      <w:sz w:val="20"/>
      <w:szCs w:val="20"/>
    </w:rPr>
  </w:style>
  <w:style w:type="paragraph" w:styleId="Title">
    <w:name w:val="Title"/>
    <w:basedOn w:val="BodyText"/>
    <w:link w:val="TitleChar"/>
    <w:uiPriority w:val="10"/>
    <w:rsid w:val="006954B6"/>
    <w:pPr>
      <w:spacing w:after="0" w:line="240" w:lineRule="auto"/>
    </w:pPr>
    <w:rPr>
      <w:b/>
      <w:caps/>
      <w:color w:val="0090AB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954B6"/>
    <w:rPr>
      <w:rFonts w:ascii="Tahoma" w:hAnsi="Tahoma" w:cs="Tahoma"/>
      <w:b/>
      <w:caps/>
      <w:color w:val="0090AB" w:themeColor="text2"/>
      <w:sz w:val="32"/>
      <w:szCs w:val="20"/>
    </w:rPr>
  </w:style>
  <w:style w:type="paragraph" w:styleId="ListParagraph">
    <w:name w:val="List Paragraph"/>
    <w:basedOn w:val="Normal"/>
    <w:link w:val="ListParagraphChar"/>
    <w:uiPriority w:val="34"/>
    <w:semiHidden/>
    <w:rsid w:val="006954B6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rsid w:val="006954B6"/>
    <w:rPr>
      <w:rFonts w:ascii="Tahoma" w:hAnsi="Tahoma" w:cs="Tahoma"/>
      <w:color w:val="000000" w:themeColor="text1"/>
      <w:sz w:val="20"/>
      <w:szCs w:val="20"/>
    </w:rPr>
  </w:style>
  <w:style w:type="paragraph" w:customStyle="1" w:styleId="Boldheading">
    <w:name w:val="Bold heading"/>
    <w:basedOn w:val="BodyText"/>
    <w:next w:val="BodyText"/>
    <w:uiPriority w:val="3"/>
    <w:qFormat/>
    <w:rsid w:val="006954B6"/>
    <w:rPr>
      <w:b/>
    </w:rPr>
  </w:style>
  <w:style w:type="paragraph" w:customStyle="1" w:styleId="Tableheading">
    <w:name w:val="Table heading"/>
    <w:basedOn w:val="Tabletext"/>
    <w:link w:val="TableheadingChar"/>
    <w:uiPriority w:val="8"/>
    <w:qFormat/>
    <w:rsid w:val="006954B6"/>
    <w:rPr>
      <w:b/>
      <w:color w:val="FFFFFF" w:themeColor="background1"/>
      <w:sz w:val="22"/>
      <w:szCs w:val="22"/>
    </w:rPr>
  </w:style>
  <w:style w:type="paragraph" w:customStyle="1" w:styleId="Tablesubhead">
    <w:name w:val="Table subhead"/>
    <w:basedOn w:val="Tabletext"/>
    <w:next w:val="Tabletext"/>
    <w:link w:val="TablesubheadChar"/>
    <w:uiPriority w:val="8"/>
    <w:qFormat/>
    <w:rsid w:val="006954B6"/>
    <w:rPr>
      <w:b/>
      <w:szCs w:val="22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6954B6"/>
    <w:rPr>
      <w:rFonts w:ascii="Tahoma" w:hAnsi="Tahoma" w:cs="Tahoma"/>
      <w:b/>
      <w:color w:val="FFFFFF" w:themeColor="background1"/>
    </w:rPr>
  </w:style>
  <w:style w:type="character" w:customStyle="1" w:styleId="TablesubheadChar">
    <w:name w:val="Table subhead Char"/>
    <w:basedOn w:val="DefaultParagraphFont"/>
    <w:link w:val="Tablesubhead"/>
    <w:uiPriority w:val="8"/>
    <w:rsid w:val="006954B6"/>
    <w:rPr>
      <w:rFonts w:ascii="Tahoma" w:hAnsi="Tahoma" w:cs="Tahoma"/>
      <w:b/>
      <w:color w:val="000000" w:themeColor="text1"/>
      <w:sz w:val="20"/>
    </w:rPr>
  </w:style>
  <w:style w:type="paragraph" w:styleId="Footer">
    <w:name w:val="footer"/>
    <w:basedOn w:val="BodyText"/>
    <w:link w:val="FooterChar"/>
    <w:unhideWhenUsed/>
    <w:rsid w:val="006954B6"/>
    <w:pPr>
      <w:spacing w:after="0" w:line="240" w:lineRule="atLeast"/>
      <w:ind w:right="113"/>
    </w:pPr>
    <w:rPr>
      <w:color w:val="595959" w:themeColor="text1" w:themeTint="A6"/>
      <w:sz w:val="17"/>
    </w:rPr>
  </w:style>
  <w:style w:type="character" w:customStyle="1" w:styleId="FooterChar">
    <w:name w:val="Footer Char"/>
    <w:basedOn w:val="DefaultParagraphFont"/>
    <w:link w:val="Footer"/>
    <w:rsid w:val="006954B6"/>
    <w:rPr>
      <w:rFonts w:ascii="Tahoma" w:hAnsi="Tahoma" w:cs="Tahoma"/>
      <w:color w:val="595959" w:themeColor="text1" w:themeTint="A6"/>
      <w:sz w:val="17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954B6"/>
    <w:rPr>
      <w:rFonts w:ascii="Tahoma" w:hAnsi="Tahoma" w:cs="Tahoma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4B6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B6"/>
    <w:rPr>
      <w:rFonts w:ascii="Tahoma" w:hAnsi="Tahoma" w:cs="Tahoma"/>
      <w:color w:val="000000" w:themeColor="text1"/>
      <w:sz w:val="16"/>
      <w:szCs w:val="16"/>
    </w:rPr>
  </w:style>
  <w:style w:type="numbering" w:customStyle="1" w:styleId="ListBullets">
    <w:name w:val="__List Bullets"/>
    <w:uiPriority w:val="99"/>
    <w:rsid w:val="00D77398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6954B6"/>
    <w:rPr>
      <w:rFonts w:ascii="Tahoma" w:hAnsi="Tahoma" w:cs="Tahoma"/>
      <w:color w:val="000000" w:themeColor="text1"/>
      <w:sz w:val="20"/>
      <w:szCs w:val="20"/>
    </w:rPr>
  </w:style>
  <w:style w:type="numbering" w:customStyle="1" w:styleId="ListNumbers">
    <w:name w:val="__List Numbers"/>
    <w:basedOn w:val="NoList"/>
    <w:uiPriority w:val="99"/>
    <w:rsid w:val="00D77398"/>
    <w:pPr>
      <w:numPr>
        <w:numId w:val="4"/>
      </w:numPr>
    </w:pPr>
  </w:style>
  <w:style w:type="paragraph" w:styleId="List2">
    <w:name w:val="List 2"/>
    <w:basedOn w:val="Normal"/>
    <w:next w:val="BodyText"/>
    <w:uiPriority w:val="99"/>
    <w:semiHidden/>
    <w:rsid w:val="006954B6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954B6"/>
    <w:pPr>
      <w:ind w:left="283"/>
      <w:contextualSpacing/>
    </w:pPr>
  </w:style>
  <w:style w:type="paragraph" w:customStyle="1" w:styleId="Tabletext">
    <w:name w:val="Table text"/>
    <w:basedOn w:val="BodyText"/>
    <w:link w:val="TabletextChar"/>
    <w:uiPriority w:val="8"/>
    <w:qFormat/>
    <w:rsid w:val="006954B6"/>
    <w:pPr>
      <w:spacing w:after="0"/>
      <w:ind w:left="113" w:right="113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954B6"/>
    <w:rPr>
      <w:rFonts w:ascii="Tahoma" w:hAnsi="Tahoma" w:cs="Tahoma"/>
      <w:b/>
      <w:color w:val="0090AB" w:themeColor="text2"/>
      <w:szCs w:val="20"/>
    </w:rPr>
  </w:style>
  <w:style w:type="character" w:customStyle="1" w:styleId="TabletextChar">
    <w:name w:val="Table text Char"/>
    <w:basedOn w:val="DefaultParagraphFont"/>
    <w:link w:val="Tabletext"/>
    <w:uiPriority w:val="8"/>
    <w:rsid w:val="006954B6"/>
    <w:rPr>
      <w:rFonts w:ascii="Tahoma" w:hAnsi="Tahoma" w:cs="Tahoma"/>
      <w:color w:val="000000" w:themeColor="text1"/>
      <w:sz w:val="20"/>
      <w:szCs w:val="20"/>
    </w:rPr>
  </w:style>
  <w:style w:type="paragraph" w:styleId="List">
    <w:name w:val="List"/>
    <w:basedOn w:val="Normal"/>
    <w:next w:val="BodyText"/>
    <w:uiPriority w:val="99"/>
    <w:semiHidden/>
    <w:rsid w:val="006954B6"/>
    <w:p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954B6"/>
    <w:rPr>
      <w:rFonts w:asciiTheme="majorHAnsi" w:eastAsiaTheme="majorEastAsia" w:hAnsiTheme="majorHAnsi" w:cstheme="majorBidi"/>
      <w:i/>
      <w:iCs/>
      <w:color w:val="276D69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4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nhideWhenUsed/>
    <w:rsid w:val="006954B6"/>
    <w:rPr>
      <w:color w:val="0000FF"/>
      <w:u w:val="single"/>
    </w:rPr>
  </w:style>
  <w:style w:type="paragraph" w:customStyle="1" w:styleId="1pt">
    <w:name w:val="___1pt"/>
    <w:basedOn w:val="Footer"/>
    <w:uiPriority w:val="1"/>
    <w:semiHidden/>
    <w:rsid w:val="006954B6"/>
    <w:pPr>
      <w:spacing w:line="20" w:lineRule="atLeast"/>
    </w:pPr>
    <w:rPr>
      <w:color w:val="auto"/>
      <w:sz w:val="2"/>
    </w:rPr>
  </w:style>
  <w:style w:type="paragraph" w:styleId="BodyText">
    <w:name w:val="Body Text"/>
    <w:aliases w:val="Body"/>
    <w:link w:val="BodyTextChar"/>
    <w:uiPriority w:val="5"/>
    <w:qFormat/>
    <w:rsid w:val="006954B6"/>
    <w:pPr>
      <w:spacing w:after="113" w:line="260" w:lineRule="atLeast"/>
    </w:pPr>
    <w:rPr>
      <w:rFonts w:ascii="Tahoma" w:hAnsi="Tahoma" w:cs="Tahoma"/>
      <w:color w:val="000000" w:themeColor="text1"/>
      <w:sz w:val="20"/>
      <w:szCs w:val="20"/>
    </w:rPr>
  </w:style>
  <w:style w:type="character" w:customStyle="1" w:styleId="BodyTextChar">
    <w:name w:val="Body Text Char"/>
    <w:aliases w:val="Body Char"/>
    <w:basedOn w:val="DefaultParagraphFont"/>
    <w:link w:val="BodyText"/>
    <w:uiPriority w:val="5"/>
    <w:rsid w:val="006954B6"/>
    <w:rPr>
      <w:rFonts w:ascii="Tahoma" w:hAnsi="Tahoma" w:cs="Tahoma"/>
      <w:color w:val="000000" w:themeColor="text1"/>
      <w:sz w:val="20"/>
      <w:szCs w:val="20"/>
    </w:rPr>
  </w:style>
  <w:style w:type="paragraph" w:styleId="BodyTextIndent">
    <w:name w:val="Body Text Indent"/>
    <w:aliases w:val="Body indent"/>
    <w:basedOn w:val="BodyText"/>
    <w:link w:val="BodyTextIndentChar"/>
    <w:uiPriority w:val="5"/>
    <w:unhideWhenUsed/>
    <w:qFormat/>
    <w:rsid w:val="006954B6"/>
    <w:pPr>
      <w:ind w:left="624"/>
    </w:pPr>
  </w:style>
  <w:style w:type="character" w:customStyle="1" w:styleId="BodyTextIndentChar">
    <w:name w:val="Body Text Indent Char"/>
    <w:aliases w:val="Body indent Char"/>
    <w:basedOn w:val="DefaultParagraphFont"/>
    <w:link w:val="BodyTextIndent"/>
    <w:uiPriority w:val="5"/>
    <w:rsid w:val="006954B6"/>
    <w:rPr>
      <w:rFonts w:ascii="Tahoma" w:hAnsi="Tahoma" w:cs="Tahoma"/>
      <w:color w:val="000000" w:themeColor="text1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954B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954B6"/>
    <w:rPr>
      <w:rFonts w:ascii="Tahoma" w:hAnsi="Tahoma" w:cs="Tahoma"/>
      <w:color w:val="000000" w:themeColor="text1"/>
      <w:sz w:val="20"/>
      <w:szCs w:val="20"/>
    </w:rPr>
  </w:style>
  <w:style w:type="paragraph" w:styleId="Date">
    <w:name w:val="Date"/>
    <w:basedOn w:val="BodyText"/>
    <w:link w:val="DateChar"/>
    <w:uiPriority w:val="99"/>
    <w:unhideWhenUsed/>
    <w:rsid w:val="006954B6"/>
    <w:pPr>
      <w:spacing w:after="0"/>
    </w:pPr>
    <w:rPr>
      <w:sz w:val="22"/>
      <w:szCs w:val="22"/>
    </w:rPr>
  </w:style>
  <w:style w:type="paragraph" w:customStyle="1" w:styleId="Tablesubheadturquoise">
    <w:name w:val="Table subhead turquoise"/>
    <w:basedOn w:val="Tablesubhead"/>
    <w:uiPriority w:val="8"/>
    <w:qFormat/>
    <w:rsid w:val="006954B6"/>
    <w:rPr>
      <w:color w:val="0090AB" w:themeColor="text2"/>
    </w:rPr>
  </w:style>
  <w:style w:type="table" w:customStyle="1" w:styleId="ElexonTable">
    <w:name w:val="_Elexon Table"/>
    <w:basedOn w:val="TableNormal"/>
    <w:uiPriority w:val="99"/>
    <w:rsid w:val="006954B6"/>
    <w:rPr>
      <w:sz w:val="20"/>
    </w:rPr>
    <w:tblPr>
      <w:tblBorders>
        <w:top w:val="single" w:sz="6" w:space="0" w:color="7AA3AA" w:themeColor="accent2"/>
        <w:left w:val="single" w:sz="6" w:space="0" w:color="7AA3AA" w:themeColor="accent2"/>
        <w:bottom w:val="single" w:sz="6" w:space="0" w:color="7AA3AA" w:themeColor="accent2"/>
        <w:right w:val="single" w:sz="6" w:space="0" w:color="7AA3AA" w:themeColor="accent2"/>
        <w:insideH w:val="single" w:sz="6" w:space="0" w:color="7AA3AA" w:themeColor="accent2"/>
        <w:insideV w:val="single" w:sz="6" w:space="0" w:color="7AA3AA" w:themeColor="accent2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0090AB" w:themeFill="text2"/>
      </w:tcPr>
    </w:tblStylePr>
    <w:tblStylePr w:type="firstCol">
      <w:rPr>
        <w:rFonts w:asciiTheme="minorHAnsi" w:hAnsiTheme="minorHAnsi"/>
        <w:b w:val="0"/>
        <w:color w:val="0090AB" w:themeColor="text2"/>
        <w:sz w:val="20"/>
      </w:rPr>
    </w:tblStylePr>
  </w:style>
  <w:style w:type="table" w:styleId="LightShading">
    <w:name w:val="Light Shading"/>
    <w:basedOn w:val="TableNormal"/>
    <w:uiPriority w:val="60"/>
    <w:semiHidden/>
    <w:rsid w:val="006954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trotabletextblue">
    <w:name w:val="Intro table text blue"/>
    <w:basedOn w:val="BodyText"/>
    <w:rsid w:val="006954B6"/>
    <w:pPr>
      <w:spacing w:after="0" w:line="240" w:lineRule="auto"/>
    </w:pPr>
    <w:rPr>
      <w:b/>
      <w:caps/>
      <w:color w:val="0090AB" w:themeColor="text2"/>
      <w:sz w:val="22"/>
    </w:rPr>
  </w:style>
  <w:style w:type="paragraph" w:customStyle="1" w:styleId="Introtabletextbold">
    <w:name w:val="Intro table text bold"/>
    <w:basedOn w:val="Introtabletext"/>
    <w:rsid w:val="006954B6"/>
    <w:rPr>
      <w:b/>
    </w:rPr>
  </w:style>
  <w:style w:type="paragraph" w:customStyle="1" w:styleId="Sectionheading">
    <w:name w:val="Section heading"/>
    <w:basedOn w:val="BodyText"/>
    <w:next w:val="BodyText"/>
    <w:qFormat/>
    <w:rsid w:val="00D77398"/>
    <w:pPr>
      <w:keepNext/>
      <w:keepLines/>
      <w:pBdr>
        <w:bottom w:val="single" w:sz="36" w:space="6" w:color="DCDCDC" w:themeColor="accent3"/>
      </w:pBdr>
      <w:spacing w:before="340"/>
    </w:pPr>
    <w:rPr>
      <w:b/>
      <w:caps/>
      <w:color w:val="0090AB" w:themeColor="text2"/>
      <w:sz w:val="22"/>
      <w:szCs w:val="22"/>
    </w:rPr>
  </w:style>
  <w:style w:type="paragraph" w:styleId="ListBullet">
    <w:name w:val="List Bullet"/>
    <w:aliases w:val="Bullet 1"/>
    <w:basedOn w:val="BodyText"/>
    <w:uiPriority w:val="7"/>
    <w:qFormat/>
    <w:rsid w:val="00D77398"/>
    <w:pPr>
      <w:numPr>
        <w:numId w:val="8"/>
      </w:numPr>
    </w:pPr>
  </w:style>
  <w:style w:type="paragraph" w:styleId="ListBullet2">
    <w:name w:val="List Bullet 2"/>
    <w:aliases w:val="Bullet 2"/>
    <w:basedOn w:val="ListBullet"/>
    <w:uiPriority w:val="7"/>
    <w:unhideWhenUsed/>
    <w:qFormat/>
    <w:rsid w:val="00D77398"/>
    <w:pPr>
      <w:numPr>
        <w:ilvl w:val="1"/>
      </w:numPr>
    </w:pPr>
  </w:style>
  <w:style w:type="character" w:customStyle="1" w:styleId="DateChar">
    <w:name w:val="Date Char"/>
    <w:basedOn w:val="DefaultParagraphFont"/>
    <w:link w:val="Date"/>
    <w:uiPriority w:val="99"/>
    <w:rsid w:val="006954B6"/>
    <w:rPr>
      <w:rFonts w:ascii="Tahoma" w:hAnsi="Tahoma" w:cs="Tahoma"/>
      <w:color w:val="000000" w:themeColor="text1"/>
    </w:rPr>
  </w:style>
  <w:style w:type="paragraph" w:styleId="ListBullet3">
    <w:name w:val="List Bullet 3"/>
    <w:aliases w:val="Bullet 3"/>
    <w:basedOn w:val="ListBullet2"/>
    <w:uiPriority w:val="7"/>
    <w:unhideWhenUsed/>
    <w:qFormat/>
    <w:rsid w:val="00D77398"/>
    <w:pPr>
      <w:numPr>
        <w:ilvl w:val="2"/>
      </w:numPr>
    </w:pPr>
  </w:style>
  <w:style w:type="paragraph" w:styleId="BodyTextIndent2">
    <w:name w:val="Body Text Indent 2"/>
    <w:basedOn w:val="BodyText"/>
    <w:link w:val="BodyTextIndent2Char"/>
    <w:uiPriority w:val="99"/>
    <w:semiHidden/>
    <w:rsid w:val="006954B6"/>
    <w:pPr>
      <w:ind w:left="102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54B6"/>
    <w:rPr>
      <w:rFonts w:ascii="Tahoma" w:hAnsi="Tahoma" w:cs="Tahoma"/>
      <w:color w:val="000000" w:themeColor="text1"/>
      <w:sz w:val="20"/>
      <w:szCs w:val="20"/>
    </w:rPr>
  </w:style>
  <w:style w:type="paragraph" w:customStyle="1" w:styleId="Heading">
    <w:name w:val="Heading"/>
    <w:basedOn w:val="BodyText"/>
    <w:next w:val="BodyText"/>
    <w:uiPriority w:val="1"/>
    <w:qFormat/>
    <w:rsid w:val="006954B6"/>
    <w:pPr>
      <w:spacing w:before="200"/>
    </w:pPr>
    <w:rPr>
      <w:b/>
      <w:color w:val="0090AB" w:themeColor="text2"/>
      <w:sz w:val="22"/>
    </w:rPr>
  </w:style>
  <w:style w:type="paragraph" w:styleId="BodyTextIndent3">
    <w:name w:val="Body Text Indent 3"/>
    <w:basedOn w:val="BodyText"/>
    <w:link w:val="BodyTextIndent3Char"/>
    <w:uiPriority w:val="99"/>
    <w:semiHidden/>
    <w:rsid w:val="006954B6"/>
    <w:pPr>
      <w:ind w:left="1418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54B6"/>
    <w:rPr>
      <w:rFonts w:ascii="Tahoma" w:hAnsi="Tahoma" w:cs="Tahoma"/>
      <w:color w:val="000000" w:themeColor="text1"/>
      <w:sz w:val="20"/>
      <w:szCs w:val="16"/>
    </w:rPr>
  </w:style>
  <w:style w:type="paragraph" w:styleId="List3">
    <w:name w:val="List 3"/>
    <w:basedOn w:val="Normal"/>
    <w:next w:val="BodyText"/>
    <w:uiPriority w:val="99"/>
    <w:semiHidden/>
    <w:rsid w:val="006954B6"/>
    <w:pPr>
      <w:contextualSpacing/>
    </w:pPr>
  </w:style>
  <w:style w:type="paragraph" w:styleId="List4">
    <w:name w:val="List 4"/>
    <w:basedOn w:val="Normal"/>
    <w:uiPriority w:val="99"/>
    <w:semiHidden/>
    <w:rsid w:val="006954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954B6"/>
    <w:pPr>
      <w:ind w:left="1415" w:hanging="283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6954B6"/>
    <w:pPr>
      <w:numPr>
        <w:ilvl w:val="2"/>
      </w:numPr>
    </w:pPr>
  </w:style>
  <w:style w:type="paragraph" w:styleId="ListNumber2">
    <w:name w:val="List Number 2"/>
    <w:aliases w:val="Number list 2"/>
    <w:basedOn w:val="ListNumber"/>
    <w:uiPriority w:val="6"/>
    <w:unhideWhenUsed/>
    <w:qFormat/>
    <w:rsid w:val="006954B6"/>
    <w:pPr>
      <w:numPr>
        <w:ilvl w:val="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6954B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4B6"/>
    <w:rPr>
      <w:rFonts w:ascii="Tahoma" w:hAnsi="Tahoma" w:cs="Tahoma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954B6"/>
  </w:style>
  <w:style w:type="paragraph" w:styleId="ListNumber">
    <w:name w:val="List Number"/>
    <w:aliases w:val="Number list 1"/>
    <w:basedOn w:val="BodyText"/>
    <w:uiPriority w:val="6"/>
    <w:qFormat/>
    <w:rsid w:val="006954B6"/>
    <w:pPr>
      <w:numPr>
        <w:numId w:val="4"/>
      </w:numPr>
    </w:pPr>
  </w:style>
  <w:style w:type="paragraph" w:styleId="ListContinue2">
    <w:name w:val="List Continue 2"/>
    <w:basedOn w:val="Normal"/>
    <w:uiPriority w:val="99"/>
    <w:semiHidden/>
    <w:rsid w:val="006954B6"/>
    <w:pPr>
      <w:spacing w:after="120"/>
      <w:ind w:left="566"/>
      <w:contextualSpacing/>
    </w:pPr>
  </w:style>
  <w:style w:type="numbering" w:customStyle="1" w:styleId="ListHeadings">
    <w:name w:val="__List Headings"/>
    <w:uiPriority w:val="99"/>
    <w:rsid w:val="00D77398"/>
    <w:pPr>
      <w:numPr>
        <w:numId w:val="3"/>
      </w:numPr>
    </w:pPr>
  </w:style>
  <w:style w:type="table" w:styleId="LightShading-Accent1">
    <w:name w:val="Light Shading Accent 1"/>
    <w:basedOn w:val="TableNormal"/>
    <w:uiPriority w:val="60"/>
    <w:semiHidden/>
    <w:rsid w:val="006954B6"/>
    <w:rPr>
      <w:color w:val="3CA49E" w:themeColor="accent1" w:themeShade="BF"/>
    </w:rPr>
    <w:tblPr>
      <w:tblStyleRowBandSize w:val="1"/>
      <w:tblStyleColBandSize w:val="1"/>
      <w:tblBorders>
        <w:top w:val="single" w:sz="8" w:space="0" w:color="65C7C2" w:themeColor="accent1"/>
        <w:bottom w:val="single" w:sz="8" w:space="0" w:color="65C7C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C7C2" w:themeColor="accent1"/>
          <w:left w:val="nil"/>
          <w:bottom w:val="single" w:sz="8" w:space="0" w:color="65C7C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C7C2" w:themeColor="accent1"/>
          <w:left w:val="nil"/>
          <w:bottom w:val="single" w:sz="8" w:space="0" w:color="65C7C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F" w:themeFill="accent1" w:themeFillTint="3F"/>
      </w:tcPr>
    </w:tblStylePr>
  </w:style>
  <w:style w:type="paragraph" w:customStyle="1" w:styleId="Introtabletext">
    <w:name w:val="Intro table text"/>
    <w:basedOn w:val="BodyText"/>
    <w:rsid w:val="006954B6"/>
    <w:pPr>
      <w:spacing w:after="0"/>
    </w:pPr>
    <w:rPr>
      <w:sz w:val="22"/>
      <w:szCs w:val="22"/>
    </w:rPr>
  </w:style>
  <w:style w:type="paragraph" w:styleId="Header">
    <w:name w:val="header"/>
    <w:basedOn w:val="BodyText"/>
    <w:link w:val="HeaderChar"/>
    <w:uiPriority w:val="99"/>
    <w:unhideWhenUsed/>
    <w:rsid w:val="00695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B6"/>
    <w:rPr>
      <w:rFonts w:ascii="Tahoma" w:hAnsi="Tahoma" w:cs="Tahoma"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54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954B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54B6"/>
    <w:pPr>
      <w:spacing w:after="100"/>
      <w:ind w:left="400"/>
    </w:pPr>
  </w:style>
  <w:style w:type="paragraph" w:customStyle="1" w:styleId="FooterDate">
    <w:name w:val="Footer Date"/>
    <w:basedOn w:val="Footer"/>
    <w:semiHidden/>
    <w:rsid w:val="006954B6"/>
    <w:pPr>
      <w:framePr w:hSpace="181" w:wrap="around" w:vAnchor="page" w:hAnchor="margin" w:y="15376"/>
      <w:suppressOverlap/>
    </w:pPr>
  </w:style>
  <w:style w:type="paragraph" w:customStyle="1" w:styleId="FooterRef1">
    <w:name w:val="Footer Ref 1"/>
    <w:basedOn w:val="Footer"/>
    <w:semiHidden/>
    <w:rsid w:val="006954B6"/>
    <w:pPr>
      <w:framePr w:hSpace="181" w:wrap="around" w:vAnchor="page" w:hAnchor="margin" w:y="15376"/>
      <w:suppressOverlap/>
    </w:pPr>
  </w:style>
  <w:style w:type="paragraph" w:customStyle="1" w:styleId="FooterRef2">
    <w:name w:val="Footer Ref 2"/>
    <w:basedOn w:val="Footer"/>
    <w:semiHidden/>
    <w:rsid w:val="006954B6"/>
    <w:pPr>
      <w:framePr w:hSpace="181" w:wrap="around" w:vAnchor="page" w:hAnchor="margin" w:y="15376"/>
      <w:suppressOverlap/>
    </w:pPr>
  </w:style>
  <w:style w:type="paragraph" w:customStyle="1" w:styleId="FooterRef3">
    <w:name w:val="Footer Ref 3"/>
    <w:basedOn w:val="Footer"/>
    <w:semiHidden/>
    <w:rsid w:val="006954B6"/>
    <w:pPr>
      <w:framePr w:hSpace="181" w:wrap="around" w:vAnchor="page" w:hAnchor="margin" w:y="15376"/>
      <w:suppressOverlap/>
    </w:pPr>
  </w:style>
  <w:style w:type="paragraph" w:customStyle="1" w:styleId="Numberbodytext1">
    <w:name w:val="Number body text 1"/>
    <w:basedOn w:val="BodyText"/>
    <w:uiPriority w:val="3"/>
    <w:unhideWhenUsed/>
    <w:qFormat/>
    <w:rsid w:val="00D77398"/>
    <w:pPr>
      <w:numPr>
        <w:ilvl w:val="1"/>
        <w:numId w:val="6"/>
      </w:numPr>
    </w:pPr>
  </w:style>
  <w:style w:type="paragraph" w:customStyle="1" w:styleId="Numberbodytext2">
    <w:name w:val="Number body text 2"/>
    <w:basedOn w:val="Numberbodytext1"/>
    <w:uiPriority w:val="3"/>
    <w:unhideWhenUsed/>
    <w:qFormat/>
    <w:rsid w:val="00D77398"/>
    <w:pPr>
      <w:numPr>
        <w:ilvl w:val="2"/>
      </w:numPr>
    </w:pPr>
  </w:style>
  <w:style w:type="paragraph" w:customStyle="1" w:styleId="Numberheading">
    <w:name w:val="Number heading"/>
    <w:basedOn w:val="Heading"/>
    <w:next w:val="Numberbodytext1"/>
    <w:uiPriority w:val="2"/>
    <w:qFormat/>
    <w:rsid w:val="00D77398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6954B6"/>
    <w:rPr>
      <w:color w:val="808080"/>
    </w:rPr>
  </w:style>
  <w:style w:type="numbering" w:customStyle="1" w:styleId="ListTable">
    <w:name w:val="__List Table"/>
    <w:uiPriority w:val="99"/>
    <w:rsid w:val="00D77398"/>
    <w:pPr>
      <w:numPr>
        <w:numId w:val="5"/>
      </w:numPr>
    </w:pPr>
  </w:style>
  <w:style w:type="paragraph" w:customStyle="1" w:styleId="Tablenumbered">
    <w:name w:val="Table numbered"/>
    <w:basedOn w:val="Tabletext"/>
    <w:uiPriority w:val="9"/>
    <w:qFormat/>
    <w:rsid w:val="00D77398"/>
    <w:pPr>
      <w:numPr>
        <w:numId w:val="7"/>
      </w:numPr>
    </w:pPr>
  </w:style>
  <w:style w:type="paragraph" w:customStyle="1" w:styleId="TableText0">
    <w:name w:val="Table Text"/>
    <w:basedOn w:val="Normal"/>
    <w:link w:val="TableTextChar0"/>
    <w:qFormat/>
    <w:rsid w:val="00223592"/>
    <w:pPr>
      <w:spacing w:after="0" w:line="240" w:lineRule="auto"/>
    </w:pPr>
    <w:rPr>
      <w:color w:val="414042"/>
    </w:rPr>
  </w:style>
  <w:style w:type="character" w:customStyle="1" w:styleId="TableTextChar0">
    <w:name w:val="Table Text Char"/>
    <w:basedOn w:val="DefaultParagraphFont"/>
    <w:link w:val="TableText0"/>
    <w:rsid w:val="00223592"/>
    <w:rPr>
      <w:rFonts w:ascii="Tahoma" w:hAnsi="Tahoma" w:cs="Tahoma"/>
      <w:color w:val="414042"/>
      <w:sz w:val="20"/>
      <w:szCs w:val="20"/>
    </w:rPr>
  </w:style>
  <w:style w:type="paragraph" w:customStyle="1" w:styleId="AgendaNumber">
    <w:name w:val="Agenda Number"/>
    <w:basedOn w:val="Normal"/>
    <w:link w:val="AgendaNumberChar"/>
    <w:rsid w:val="00223592"/>
    <w:pPr>
      <w:spacing w:after="120" w:line="360" w:lineRule="auto"/>
      <w:ind w:left="1074"/>
    </w:pPr>
    <w:rPr>
      <w:b/>
    </w:rPr>
  </w:style>
  <w:style w:type="character" w:customStyle="1" w:styleId="AgendaNumberChar">
    <w:name w:val="Agenda Number Char"/>
    <w:basedOn w:val="DefaultParagraphFont"/>
    <w:link w:val="AgendaNumber"/>
    <w:rsid w:val="00223592"/>
    <w:rPr>
      <w:rFonts w:ascii="Tahoma" w:hAnsi="Tahoma" w:cs="Tahoma"/>
      <w:b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2B7FD7"/>
    <w:rPr>
      <w:rFonts w:ascii="Tahoma" w:hAnsi="Tahoma" w:cs="Tahoma"/>
      <w:color w:val="41404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2BF3"/>
    <w:rPr>
      <w:color w:val="21387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2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BF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BF3"/>
    <w:rPr>
      <w:rFonts w:ascii="Tahoma" w:hAnsi="Tahoma" w:cs="Tahom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BF3"/>
    <w:rPr>
      <w:rFonts w:ascii="Tahoma" w:hAnsi="Tahoma" w:cs="Tahoma"/>
      <w:b/>
      <w:bCs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E4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dc@elexon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scservicedesk@cg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xon.co.uk/news-events/mdd-circula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exon">
      <a:dk1>
        <a:sysClr val="windowText" lastClr="000000"/>
      </a:dk1>
      <a:lt1>
        <a:sysClr val="window" lastClr="FFFFFF"/>
      </a:lt1>
      <a:dk2>
        <a:srgbClr val="0090AB"/>
      </a:dk2>
      <a:lt2>
        <a:srgbClr val="FFFFFF"/>
      </a:lt2>
      <a:accent1>
        <a:srgbClr val="65C7C2"/>
      </a:accent1>
      <a:accent2>
        <a:srgbClr val="7AA3AA"/>
      </a:accent2>
      <a:accent3>
        <a:srgbClr val="DCDCDC"/>
      </a:accent3>
      <a:accent4>
        <a:srgbClr val="00A7DE"/>
      </a:accent4>
      <a:accent5>
        <a:srgbClr val="84AE0C"/>
      </a:accent5>
      <a:accent6>
        <a:srgbClr val="FAA311"/>
      </a:accent6>
      <a:hlink>
        <a:srgbClr val="65C7C2"/>
      </a:hlink>
      <a:folHlink>
        <a:srgbClr val="213871"/>
      </a:folHlink>
    </a:clrScheme>
    <a:fontScheme name="Template Fon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FFC1-DABB-4D4F-9EF1-26A59AD0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</vt:lpstr>
    </vt:vector>
  </TitlesOfParts>
  <Company>Elexon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James Townsend</dc:creator>
  <cp:lastModifiedBy>Freya Gardner</cp:lastModifiedBy>
  <cp:revision>278</cp:revision>
  <cp:lastPrinted>2020-08-18T15:54:00Z</cp:lastPrinted>
  <dcterms:created xsi:type="dcterms:W3CDTF">2019-01-17T09:05:00Z</dcterms:created>
  <dcterms:modified xsi:type="dcterms:W3CDTF">2020-08-18T15:55:00Z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1.0.9</vt:lpwstr>
  </property>
</Properties>
</file>