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146CBB">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EB4614" w:rsidP="00643BDB">
            <w:pPr>
              <w:pStyle w:val="FooterDate"/>
              <w:framePr w:hSpace="0" w:wrap="auto" w:vAnchor="margin" w:hAnchor="text" w:yAlign="inline"/>
              <w:suppressOverlap w:val="0"/>
            </w:pPr>
            <w:r>
              <w:t>14 June 2016</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42601B">
              <w:rPr>
                <w:noProof/>
              </w:rPr>
              <w:t>2016</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EB4614">
        <w:rPr>
          <w:b/>
        </w:rPr>
        <w:t>2</w:t>
      </w:r>
      <w:r w:rsidR="0000064F">
        <w:rPr>
          <w:b/>
        </w:rPr>
        <w:t xml:space="preserve">1 </w:t>
      </w:r>
      <w:r w:rsidR="00EB4614">
        <w:rPr>
          <w:b/>
        </w:rPr>
        <w:t>June</w:t>
      </w:r>
      <w:r w:rsidR="00067BAC">
        <w:rPr>
          <w:b/>
        </w:rPr>
        <w:t xml:space="preserve"> 201</w:t>
      </w:r>
      <w:r w:rsidR="00643BDB">
        <w:rPr>
          <w:b/>
        </w:rPr>
        <w:t>6</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556FCE">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B25BAB">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9A28EB" w:rsidP="00556FCE">
            <w:pPr>
              <w:spacing w:after="120"/>
            </w:pPr>
            <w:r>
              <w:t>Do you support the recommendation that the value of the Credit As</w:t>
            </w:r>
            <w:r w:rsidR="00A53AB2">
              <w:t xml:space="preserve">sessment Price (CAP) should be </w:t>
            </w:r>
            <w:r w:rsidR="008A4FB0">
              <w:t>increased from £33/MWh</w:t>
            </w:r>
            <w:r>
              <w:t xml:space="preserve"> </w:t>
            </w:r>
            <w:r w:rsidRPr="00F269BF">
              <w:t>t</w:t>
            </w:r>
            <w:r w:rsidRPr="00E072AF">
              <w:t xml:space="preserve">o </w:t>
            </w:r>
            <w:r w:rsidRPr="00556FCE">
              <w:rPr>
                <w:b/>
              </w:rPr>
              <w:t>£</w:t>
            </w:r>
            <w:r w:rsidR="00643BDB">
              <w:rPr>
                <w:b/>
              </w:rPr>
              <w:t>3</w:t>
            </w:r>
            <w:r w:rsidR="00EB4614">
              <w:rPr>
                <w:b/>
              </w:rPr>
              <w:t>7</w:t>
            </w:r>
            <w:r w:rsidR="002B0AD5">
              <w:rPr>
                <w:b/>
              </w:rPr>
              <w:t>/</w:t>
            </w:r>
            <w:r w:rsidRPr="00556FCE">
              <w:rPr>
                <w:b/>
              </w:rPr>
              <w:t>MWh</w:t>
            </w:r>
            <w:r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t>I</w:t>
            </w:r>
            <w:r w:rsidR="00595CAF">
              <w:t>f your answer to Question 1 is ‘</w:t>
            </w:r>
            <w:r>
              <w:t>Yes</w:t>
            </w:r>
            <w:r w:rsidR="00595CAF">
              <w:t>’</w:t>
            </w:r>
            <w:r>
              <w:t>, please give your rationale.</w:t>
            </w:r>
          </w:p>
          <w:p w:rsidR="009A28EB" w:rsidRDefault="009A28EB" w:rsidP="00B25BAB">
            <w:pPr>
              <w:spacing w:after="120"/>
            </w:pPr>
            <w:r>
              <w:t>If your answer</w:t>
            </w:r>
            <w:r w:rsidR="00595CAF">
              <w:t xml:space="preserve"> to Question 1 is ‘</w:t>
            </w:r>
            <w:r>
              <w:t>No</w:t>
            </w:r>
            <w:r w:rsidR="00595CAF">
              <w:t>’</w:t>
            </w:r>
            <w:r>
              <w:t>, please give the value of CAP that you consider to be more appropriate and your rationale for that value.</w:t>
            </w:r>
          </w:p>
          <w:p w:rsidR="00556FCE" w:rsidRDefault="00556FCE" w:rsidP="00B25BAB">
            <w:pPr>
              <w:spacing w:after="120"/>
            </w:pPr>
          </w:p>
        </w:tc>
        <w:tc>
          <w:tcPr>
            <w:tcW w:w="1560" w:type="dxa"/>
          </w:tcPr>
          <w:p w:rsidR="009A28EB" w:rsidRDefault="009A28EB" w:rsidP="00595CAF">
            <w:pPr>
              <w:pStyle w:val="ELEXONBody"/>
              <w:spacing w:after="0"/>
              <w:jc w:val="center"/>
            </w:pPr>
          </w:p>
        </w:tc>
        <w:tc>
          <w:tcPr>
            <w:tcW w:w="7371" w:type="dxa"/>
          </w:tcPr>
          <w:p w:rsidR="009A28EB" w:rsidRDefault="009A28EB" w:rsidP="00B25BAB">
            <w:pPr>
              <w:pStyle w:val="ELEXONBody"/>
              <w:spacing w:after="0"/>
            </w:pPr>
          </w:p>
        </w:tc>
      </w:tr>
      <w:tr w:rsidR="002B0AD5" w:rsidTr="00B25BAB">
        <w:tblPrEx>
          <w:tblBorders>
            <w:insideH w:val="single" w:sz="6" w:space="0" w:color="auto"/>
            <w:insideV w:val="single" w:sz="6" w:space="0" w:color="auto"/>
          </w:tblBorders>
        </w:tblPrEx>
        <w:trPr>
          <w:cantSplit/>
        </w:trPr>
        <w:tc>
          <w:tcPr>
            <w:tcW w:w="426" w:type="dxa"/>
          </w:tcPr>
          <w:p w:rsidR="002B0AD5" w:rsidRDefault="002B0AD5" w:rsidP="009A28EB">
            <w:pPr>
              <w:pStyle w:val="ELEXONBody"/>
              <w:numPr>
                <w:ilvl w:val="0"/>
                <w:numId w:val="9"/>
              </w:numPr>
              <w:spacing w:after="0"/>
            </w:pPr>
          </w:p>
        </w:tc>
        <w:tc>
          <w:tcPr>
            <w:tcW w:w="5244" w:type="dxa"/>
            <w:gridSpan w:val="2"/>
          </w:tcPr>
          <w:p w:rsidR="002B0AD5" w:rsidRDefault="002B0AD5" w:rsidP="00B25BAB">
            <w:pPr>
              <w:spacing w:after="120"/>
            </w:pPr>
            <w:r>
              <w:t xml:space="preserve">Do you believe the </w:t>
            </w:r>
            <w:r w:rsidR="00595CAF">
              <w:t>current trigger level of +/- £4/MWh from the CAP is appropriate?</w:t>
            </w:r>
          </w:p>
          <w:p w:rsidR="00595CAF" w:rsidRDefault="00595CAF" w:rsidP="00B25BAB">
            <w:pPr>
              <w:spacing w:after="120"/>
            </w:pPr>
            <w:r>
              <w:t>If you answered ‘No’ to the above question, please give the value of the trigger level that you consider to be more appropriate and your rationale for that value.</w:t>
            </w:r>
          </w:p>
        </w:tc>
        <w:tc>
          <w:tcPr>
            <w:tcW w:w="1560" w:type="dxa"/>
          </w:tcPr>
          <w:p w:rsidR="002B0AD5" w:rsidRDefault="00595CAF" w:rsidP="00B25BAB">
            <w:pPr>
              <w:pStyle w:val="ELEXONBody"/>
              <w:spacing w:after="0"/>
              <w:jc w:val="center"/>
            </w:pPr>
            <w:r>
              <w:t>Yes/ No</w:t>
            </w:r>
          </w:p>
        </w:tc>
        <w:tc>
          <w:tcPr>
            <w:tcW w:w="7371" w:type="dxa"/>
          </w:tcPr>
          <w:p w:rsidR="002B0AD5" w:rsidRDefault="002B0AD5"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rsidRPr="009D5A41">
              <w:t xml:space="preserve">What do you expect the trend in </w:t>
            </w:r>
            <w:r w:rsidR="00A646C7">
              <w:t>System</w:t>
            </w:r>
            <w:r>
              <w:t xml:space="preserve"> Price </w:t>
            </w:r>
            <w:r w:rsidRPr="009D5A41">
              <w:t>to be over the next 2 months (or more) and relate this to your preferred value of CAP?</w:t>
            </w:r>
          </w:p>
          <w:p w:rsidR="00556FCE" w:rsidRDefault="00556FCE" w:rsidP="00B25BAB">
            <w:pPr>
              <w:spacing w:after="120"/>
            </w:pPr>
          </w:p>
        </w:tc>
        <w:tc>
          <w:tcPr>
            <w:tcW w:w="1560" w:type="dxa"/>
          </w:tcPr>
          <w:p w:rsidR="009A28EB" w:rsidRDefault="009A28EB" w:rsidP="00B25BAB">
            <w:pPr>
              <w:pStyle w:val="ELEXONBody"/>
              <w:spacing w:after="0"/>
              <w:jc w:val="center"/>
            </w:pPr>
          </w:p>
        </w:tc>
        <w:tc>
          <w:tcPr>
            <w:tcW w:w="7371" w:type="dxa"/>
          </w:tcPr>
          <w:p w:rsidR="009A28EB" w:rsidRDefault="009A28EB" w:rsidP="00B25BAB">
            <w:pPr>
              <w:pStyle w:val="ELEXONBody"/>
              <w:spacing w:after="0"/>
            </w:pPr>
          </w:p>
        </w:tc>
      </w:tr>
      <w:tr w:rsidR="009A28EB" w:rsidTr="00CB3269">
        <w:tblPrEx>
          <w:tblBorders>
            <w:insideH w:val="single" w:sz="6" w:space="0" w:color="auto"/>
            <w:insideV w:val="single" w:sz="6" w:space="0" w:color="auto"/>
          </w:tblBorders>
        </w:tblPrEx>
        <w:trPr>
          <w:cantSplit/>
          <w:trHeight w:val="1137"/>
        </w:trPr>
        <w:tc>
          <w:tcPr>
            <w:tcW w:w="426" w:type="dxa"/>
          </w:tcPr>
          <w:p w:rsidR="009A28EB" w:rsidRDefault="009A28EB" w:rsidP="009A28EB">
            <w:pPr>
              <w:pStyle w:val="ELEXONBody"/>
              <w:numPr>
                <w:ilvl w:val="0"/>
                <w:numId w:val="9"/>
              </w:numPr>
              <w:spacing w:after="0"/>
            </w:pPr>
          </w:p>
        </w:tc>
        <w:tc>
          <w:tcPr>
            <w:tcW w:w="5244" w:type="dxa"/>
            <w:gridSpan w:val="2"/>
          </w:tcPr>
          <w:p w:rsidR="00CB3269" w:rsidRDefault="009A28EB" w:rsidP="00CB3269">
            <w:pPr>
              <w:spacing w:after="120"/>
            </w:pPr>
            <w:r>
              <w:t xml:space="preserve">Do you have any further comments relating to the appropriate value of CAP or the other points made in the consultation document? </w:t>
            </w: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42" w:rsidRDefault="00F07442" w:rsidP="00D00160">
      <w:pPr>
        <w:spacing w:after="0"/>
      </w:pPr>
      <w:r>
        <w:separator/>
      </w:r>
    </w:p>
    <w:p w:rsidR="00F07442" w:rsidRDefault="00F07442"/>
    <w:p w:rsidR="00F07442" w:rsidRDefault="00F07442"/>
  </w:endnote>
  <w:endnote w:type="continuationSeparator" w:id="0">
    <w:p w:rsidR="00F07442" w:rsidRDefault="00F07442" w:rsidP="00D00160">
      <w:pPr>
        <w:spacing w:after="0"/>
      </w:pPr>
      <w:r>
        <w:continuationSeparator/>
      </w:r>
    </w:p>
    <w:p w:rsidR="00F07442" w:rsidRDefault="00F07442"/>
    <w:p w:rsidR="00F07442" w:rsidRDefault="00F0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42601B" w:rsidP="001549D4">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Proposed Change To The Credit Assessment Price</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42601B">
            <w:rPr>
              <w:noProof/>
            </w:rPr>
            <w:t>2</w:t>
          </w:r>
          <w:r>
            <w:rPr>
              <w:noProof/>
            </w:rPr>
            <w:fldChar w:fldCharType="end"/>
          </w:r>
          <w:r w:rsidRPr="004873F8">
            <w:t xml:space="preserve"> of </w:t>
          </w:r>
          <w:r w:rsidR="0042601B">
            <w:fldChar w:fldCharType="begin"/>
          </w:r>
          <w:r w:rsidR="0042601B">
            <w:instrText xml:space="preserve"> NUMPAGES  \* Arabic  \* MERGEFORMAT </w:instrText>
          </w:r>
          <w:r w:rsidR="0042601B">
            <w:fldChar w:fldCharType="separate"/>
          </w:r>
          <w:r w:rsidR="0042601B">
            <w:rPr>
              <w:noProof/>
            </w:rPr>
            <w:t>2</w:t>
          </w:r>
          <w:r w:rsidR="0042601B">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42601B" w:rsidP="0000064F">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14 June 2016</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42601B">
            <w:rPr>
              <w:noProof/>
            </w:rPr>
            <w:t>2016</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42" w:rsidRDefault="00F07442" w:rsidP="00D00160">
      <w:pPr>
        <w:spacing w:after="0"/>
      </w:pPr>
      <w:r>
        <w:separator/>
      </w:r>
    </w:p>
    <w:p w:rsidR="00F07442" w:rsidRDefault="00F07442"/>
    <w:p w:rsidR="00F07442" w:rsidRDefault="00F07442"/>
  </w:footnote>
  <w:footnote w:type="continuationSeparator" w:id="0">
    <w:p w:rsidR="00F07442" w:rsidRDefault="00F07442" w:rsidP="00D00160">
      <w:pPr>
        <w:spacing w:after="0"/>
      </w:pPr>
      <w:r>
        <w:continuationSeparator/>
      </w:r>
    </w:p>
    <w:p w:rsidR="00F07442" w:rsidRDefault="00F07442"/>
    <w:p w:rsidR="00F07442" w:rsidRDefault="00F07442"/>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42601B" w:rsidP="009D47D6">
          <w:pPr>
            <w:pStyle w:val="Title"/>
          </w:pPr>
          <w:r>
            <w:fldChar w:fldCharType="begin"/>
          </w:r>
          <w:r>
            <w:instrText xml:space="preserve"> STYLEREF  Title  \* MERGEFORMAT </w:instrText>
          </w:r>
          <w:r>
            <w:fldChar w:fldCharType="separate"/>
          </w:r>
          <w:r>
            <w:rPr>
              <w:noProof/>
            </w:rPr>
            <w:t>CAP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819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45857"/>
    <w:rsid w:val="00047923"/>
    <w:rsid w:val="00050889"/>
    <w:rsid w:val="00051C54"/>
    <w:rsid w:val="000573F4"/>
    <w:rsid w:val="0006412A"/>
    <w:rsid w:val="0006470B"/>
    <w:rsid w:val="00067BAC"/>
    <w:rsid w:val="00083A4B"/>
    <w:rsid w:val="00084D40"/>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2601B"/>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D98"/>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F32EE"/>
    <w:rsid w:val="0082633E"/>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45EB"/>
    <w:rsid w:val="009933A5"/>
    <w:rsid w:val="009A28EB"/>
    <w:rsid w:val="009A2B72"/>
    <w:rsid w:val="009B0B9A"/>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A9C0-ECE2-4605-9FB2-34276C42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2</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Sonia Sharma-Mishra</cp:lastModifiedBy>
  <cp:revision>2</cp:revision>
  <cp:lastPrinted>2014-02-10T12:24:00Z</cp:lastPrinted>
  <dcterms:created xsi:type="dcterms:W3CDTF">2016-06-13T14:07:00Z</dcterms:created>
  <dcterms:modified xsi:type="dcterms:W3CDTF">2016-06-13T14:07:00Z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