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F9" w:rsidRPr="00DD40F9" w:rsidRDefault="0003121D" w:rsidP="00DD40F9">
      <w:pPr>
        <w:pStyle w:val="Heading1"/>
      </w:pPr>
      <w:r>
        <w:rPr>
          <w:noProof/>
        </w:rPr>
        <mc:AlternateContent>
          <mc:Choice Requires="wps">
            <w:drawing>
              <wp:anchor distT="0" distB="0" distL="114300" distR="114300" simplePos="0" relativeHeight="251657216" behindDoc="0" locked="1" layoutInCell="1" allowOverlap="1">
                <wp:simplePos x="0" y="0"/>
                <wp:positionH relativeFrom="page">
                  <wp:posOffset>6012815</wp:posOffset>
                </wp:positionH>
                <wp:positionV relativeFrom="page">
                  <wp:posOffset>3816350</wp:posOffset>
                </wp:positionV>
                <wp:extent cx="1373505" cy="3206115"/>
                <wp:effectExtent l="2540" t="0" r="0" b="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20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20384A">
                              <w:trPr>
                                <w:trHeight w:hRule="exact" w:val="680"/>
                              </w:trPr>
                              <w:tc>
                                <w:tcPr>
                                  <w:tcW w:w="2226" w:type="dxa"/>
                                  <w:tcBorders>
                                    <w:top w:val="nil"/>
                                    <w:bottom w:val="single" w:sz="4" w:space="0" w:color="008576"/>
                                  </w:tcBorders>
                                </w:tcPr>
                                <w:p w:rsidR="0020384A" w:rsidRPr="002635C9" w:rsidRDefault="0020384A" w:rsidP="00057D88">
                                  <w:pPr>
                                    <w:pStyle w:val="Footer"/>
                                    <w:rPr>
                                      <w:b/>
                                    </w:rPr>
                                  </w:pPr>
                                  <w:r>
                                    <w:rPr>
                                      <w:noProof/>
                                    </w:rPr>
                                    <w:drawing>
                                      <wp:inline distT="0" distB="0" distL="0" distR="0">
                                        <wp:extent cx="285750" cy="285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0384A">
                              <w:trPr>
                                <w:trHeight w:val="340"/>
                              </w:trPr>
                              <w:tc>
                                <w:tcPr>
                                  <w:tcW w:w="2226" w:type="dxa"/>
                                  <w:tcBorders>
                                    <w:top w:val="nil"/>
                                    <w:bottom w:val="single" w:sz="4" w:space="0" w:color="008576"/>
                                  </w:tcBorders>
                                  <w:vAlign w:val="center"/>
                                </w:tcPr>
                                <w:p w:rsidR="0020384A" w:rsidRPr="002635C9" w:rsidRDefault="0020384A" w:rsidP="006C2760">
                                  <w:pPr>
                                    <w:pStyle w:val="Footer"/>
                                    <w:rPr>
                                      <w:b/>
                                    </w:rPr>
                                  </w:pPr>
                                  <w:r w:rsidRPr="002635C9">
                                    <w:rPr>
                                      <w:b/>
                                    </w:rPr>
                                    <w:t>Your response</w:t>
                                  </w:r>
                                </w:p>
                              </w:tc>
                            </w:tr>
                            <w:tr w:rsidR="0020384A">
                              <w:trPr>
                                <w:trHeight w:val="964"/>
                              </w:trPr>
                              <w:tc>
                                <w:tcPr>
                                  <w:tcW w:w="2226" w:type="dxa"/>
                                  <w:tcBorders>
                                    <w:bottom w:val="nil"/>
                                  </w:tcBorders>
                                </w:tcPr>
                                <w:p w:rsidR="0020384A" w:rsidRPr="00057D88" w:rsidRDefault="0020384A" w:rsidP="00057D88">
                                  <w:pPr>
                                    <w:pStyle w:val="Footer"/>
                                  </w:pPr>
                                  <w:r>
                                    <w:t>We invite you to respond</w:t>
                                  </w:r>
                                  <w:r w:rsidRPr="002635C9">
                                    <w:t xml:space="preserve"> to the questions in </w:t>
                                  </w:r>
                                  <w:r>
                                    <w:t xml:space="preserve">this form. </w:t>
                                  </w:r>
                                </w:p>
                              </w:tc>
                            </w:tr>
                            <w:tr w:rsidR="0020384A">
                              <w:trPr>
                                <w:trHeight w:hRule="exact" w:val="680"/>
                              </w:trPr>
                              <w:tc>
                                <w:tcPr>
                                  <w:tcW w:w="2226" w:type="dxa"/>
                                  <w:tcBorders>
                                    <w:top w:val="nil"/>
                                    <w:bottom w:val="single" w:sz="4" w:space="0" w:color="008576"/>
                                  </w:tcBorders>
                                </w:tcPr>
                                <w:p w:rsidR="0020384A" w:rsidRPr="002635C9" w:rsidRDefault="0020384A" w:rsidP="006554A4">
                                  <w:pPr>
                                    <w:pStyle w:val="Footer"/>
                                    <w:rPr>
                                      <w:b/>
                                    </w:rPr>
                                  </w:pPr>
                                  <w:r>
                                    <w:rPr>
                                      <w:b/>
                                      <w:noProof/>
                                    </w:rPr>
                                    <w:drawing>
                                      <wp:inline distT="0" distB="0" distL="0" distR="0">
                                        <wp:extent cx="285750" cy="285750"/>
                                        <wp:effectExtent l="0" t="0" r="0" b="0"/>
                                        <wp:docPr id="5"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0384A">
                              <w:trPr>
                                <w:trHeight w:val="515"/>
                              </w:trPr>
                              <w:tc>
                                <w:tcPr>
                                  <w:tcW w:w="2226" w:type="dxa"/>
                                  <w:tcBorders>
                                    <w:top w:val="nil"/>
                                    <w:bottom w:val="single" w:sz="4" w:space="0" w:color="008576"/>
                                  </w:tcBorders>
                                </w:tcPr>
                                <w:p w:rsidR="0020384A" w:rsidRPr="002635C9" w:rsidRDefault="0020384A" w:rsidP="006554A4">
                                  <w:pPr>
                                    <w:pStyle w:val="Footer"/>
                                  </w:pPr>
                                  <w:r w:rsidRPr="002635C9">
                                    <w:rPr>
                                      <w:b/>
                                    </w:rPr>
                                    <w:t>How to return your response</w:t>
                                  </w:r>
                                </w:p>
                              </w:tc>
                            </w:tr>
                            <w:tr w:rsidR="0020384A">
                              <w:trPr>
                                <w:trHeight w:val="1713"/>
                              </w:trPr>
                              <w:tc>
                                <w:tcPr>
                                  <w:tcW w:w="2226" w:type="dxa"/>
                                  <w:tcBorders>
                                    <w:bottom w:val="nil"/>
                                  </w:tcBorders>
                                </w:tcPr>
                                <w:p w:rsidR="0020384A" w:rsidRPr="0096132C" w:rsidRDefault="0020384A" w:rsidP="00707EA7">
                                  <w:pPr>
                                    <w:pStyle w:val="Footer"/>
                                    <w:rPr>
                                      <w:spacing w:val="-8"/>
                                    </w:rPr>
                                  </w:pPr>
                                  <w:r w:rsidRPr="0096132C">
                                    <w:t>Please send responses, entitled ‘</w:t>
                                  </w:r>
                                  <w:r>
                                    <w:t xml:space="preserve">’P272 Assessment Consultation on Benefits’ </w:t>
                                  </w:r>
                                  <w:r w:rsidRPr="0096132C">
                                    <w:t>to</w:t>
                                  </w:r>
                                  <w:r>
                                    <w:t xml:space="preserve"> </w:t>
                                  </w:r>
                                  <w:hyperlink r:id="rId11" w:history="1">
                                    <w:r w:rsidRPr="003D05DA">
                                      <w:rPr>
                                        <w:rStyle w:val="Hyperlink"/>
                                        <w:b/>
                                        <w:sz w:val="18"/>
                                      </w:rPr>
                                      <w:t>modifications@elexon.co.uk</w:t>
                                    </w:r>
                                  </w:hyperlink>
                                  <w:r>
                                    <w:rPr>
                                      <w:b/>
                                    </w:rPr>
                                    <w:t xml:space="preserve"> </w:t>
                                  </w:r>
                                  <w:r w:rsidRPr="0096132C">
                                    <w:rPr>
                                      <w:spacing w:val="-8"/>
                                    </w:rPr>
                                    <w:t xml:space="preserve">by </w:t>
                                  </w:r>
                                  <w:r w:rsidRPr="0096132C">
                                    <w:rPr>
                                      <w:b/>
                                      <w:spacing w:val="-8"/>
                                    </w:rPr>
                                    <w:t>5pm</w:t>
                                  </w:r>
                                  <w:r>
                                    <w:rPr>
                                      <w:b/>
                                      <w:spacing w:val="-8"/>
                                    </w:rPr>
                                    <w:t xml:space="preserve"> </w:t>
                                  </w:r>
                                  <w:r w:rsidRPr="00707EA7">
                                    <w:rPr>
                                      <w:spacing w:val="-8"/>
                                    </w:rPr>
                                    <w:t>on</w:t>
                                  </w:r>
                                  <w:r>
                                    <w:rPr>
                                      <w:b/>
                                      <w:spacing w:val="-8"/>
                                    </w:rPr>
                                    <w:t xml:space="preserve"> Monday 10 September 2012</w:t>
                                  </w:r>
                                  <w:r w:rsidRPr="00707EA7">
                                    <w:rPr>
                                      <w:spacing w:val="-8"/>
                                    </w:rPr>
                                    <w:t>.</w:t>
                                  </w:r>
                                </w:p>
                                <w:p w:rsidR="0020384A" w:rsidRPr="0096132C" w:rsidRDefault="0020384A" w:rsidP="00376730">
                                  <w:pPr>
                                    <w:pStyle w:val="Footer"/>
                                    <w:rPr>
                                      <w:spacing w:val="-8"/>
                                    </w:rPr>
                                  </w:pPr>
                                </w:p>
                              </w:tc>
                            </w:tr>
                          </w:tbl>
                          <w:p w:rsidR="0020384A" w:rsidRPr="006C2760" w:rsidRDefault="0020384A" w:rsidP="00057D88">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473.45pt;margin-top:300.5pt;width:108.15pt;height:252.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" filled="f" stroked="f">
                <v:textbox inset="0,0,0,0">
                  <w:txbxContent>
                    <w:tbl>
                      <w:tblPr>
                        <w:tblStyle w:val="TableGrid"/>
                        <w:tblW w:w="2226" w:type="dxa"/>
                        <w:tblInd w:w="-14" w:type="dxa"/>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20384A">
                        <w:trPr>
                          <w:trHeight w:hRule="exact" w:val="680"/>
                        </w:trPr>
                        <w:tc>
                          <w:tcPr>
                            <w:tcW w:w="2226" w:type="dxa"/>
                            <w:tcBorders>
                              <w:top w:val="nil"/>
                              <w:bottom w:val="single" w:sz="4" w:space="0" w:color="008576"/>
                            </w:tcBorders>
                          </w:tcPr>
                          <w:p w:rsidR="0020384A" w:rsidRPr="002635C9" w:rsidRDefault="0020384A" w:rsidP="00057D88">
                            <w:pPr>
                              <w:pStyle w:val="Footer"/>
                              <w:rPr>
                                <w:b/>
                              </w:rPr>
                            </w:pPr>
                            <w:r>
                              <w:rPr>
                                <w:noProof/>
                              </w:rPr>
                              <w:drawing>
                                <wp:inline distT="0" distB="0" distL="0" distR="0">
                                  <wp:extent cx="285750" cy="2857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0384A">
                        <w:trPr>
                          <w:trHeight w:val="340"/>
                        </w:trPr>
                        <w:tc>
                          <w:tcPr>
                            <w:tcW w:w="2226" w:type="dxa"/>
                            <w:tcBorders>
                              <w:top w:val="nil"/>
                              <w:bottom w:val="single" w:sz="4" w:space="0" w:color="008576"/>
                            </w:tcBorders>
                            <w:vAlign w:val="center"/>
                          </w:tcPr>
                          <w:p w:rsidR="0020384A" w:rsidRPr="002635C9" w:rsidRDefault="0020384A" w:rsidP="006C2760">
                            <w:pPr>
                              <w:pStyle w:val="Footer"/>
                              <w:rPr>
                                <w:b/>
                              </w:rPr>
                            </w:pPr>
                            <w:r w:rsidRPr="002635C9">
                              <w:rPr>
                                <w:b/>
                              </w:rPr>
                              <w:t>Your response</w:t>
                            </w:r>
                          </w:p>
                        </w:tc>
                      </w:tr>
                      <w:tr w:rsidR="0020384A">
                        <w:trPr>
                          <w:trHeight w:val="964"/>
                        </w:trPr>
                        <w:tc>
                          <w:tcPr>
                            <w:tcW w:w="2226" w:type="dxa"/>
                            <w:tcBorders>
                              <w:bottom w:val="nil"/>
                            </w:tcBorders>
                          </w:tcPr>
                          <w:p w:rsidR="0020384A" w:rsidRPr="00057D88" w:rsidRDefault="0020384A" w:rsidP="00057D88">
                            <w:pPr>
                              <w:pStyle w:val="Footer"/>
                            </w:pPr>
                            <w:r>
                              <w:t>We invite you to respond</w:t>
                            </w:r>
                            <w:r w:rsidRPr="002635C9">
                              <w:t xml:space="preserve"> to the questions in </w:t>
                            </w:r>
                            <w:r>
                              <w:t xml:space="preserve">this form. </w:t>
                            </w:r>
                          </w:p>
                        </w:tc>
                      </w:tr>
                      <w:tr w:rsidR="0020384A">
                        <w:trPr>
                          <w:trHeight w:hRule="exact" w:val="680"/>
                        </w:trPr>
                        <w:tc>
                          <w:tcPr>
                            <w:tcW w:w="2226" w:type="dxa"/>
                            <w:tcBorders>
                              <w:top w:val="nil"/>
                              <w:bottom w:val="single" w:sz="4" w:space="0" w:color="008576"/>
                            </w:tcBorders>
                          </w:tcPr>
                          <w:p w:rsidR="0020384A" w:rsidRPr="002635C9" w:rsidRDefault="0020384A" w:rsidP="006554A4">
                            <w:pPr>
                              <w:pStyle w:val="Footer"/>
                              <w:rPr>
                                <w:b/>
                              </w:rPr>
                            </w:pPr>
                            <w:r>
                              <w:rPr>
                                <w:b/>
                                <w:noProof/>
                              </w:rPr>
                              <w:drawing>
                                <wp:inline distT="0" distB="0" distL="0" distR="0">
                                  <wp:extent cx="285750" cy="285750"/>
                                  <wp:effectExtent l="0" t="0" r="0" b="0"/>
                                  <wp:docPr id="5" name="Picture 2" descr="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_us_go_onl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0384A">
                        <w:trPr>
                          <w:trHeight w:val="515"/>
                        </w:trPr>
                        <w:tc>
                          <w:tcPr>
                            <w:tcW w:w="2226" w:type="dxa"/>
                            <w:tcBorders>
                              <w:top w:val="nil"/>
                              <w:bottom w:val="single" w:sz="4" w:space="0" w:color="008576"/>
                            </w:tcBorders>
                          </w:tcPr>
                          <w:p w:rsidR="0020384A" w:rsidRPr="002635C9" w:rsidRDefault="0020384A" w:rsidP="006554A4">
                            <w:pPr>
                              <w:pStyle w:val="Footer"/>
                            </w:pPr>
                            <w:r w:rsidRPr="002635C9">
                              <w:rPr>
                                <w:b/>
                              </w:rPr>
                              <w:t>How to return your response</w:t>
                            </w:r>
                          </w:p>
                        </w:tc>
                      </w:tr>
                      <w:tr w:rsidR="0020384A">
                        <w:trPr>
                          <w:trHeight w:val="1713"/>
                        </w:trPr>
                        <w:tc>
                          <w:tcPr>
                            <w:tcW w:w="2226" w:type="dxa"/>
                            <w:tcBorders>
                              <w:bottom w:val="nil"/>
                            </w:tcBorders>
                          </w:tcPr>
                          <w:p w:rsidR="0020384A" w:rsidRPr="0096132C" w:rsidRDefault="0020384A" w:rsidP="00707EA7">
                            <w:pPr>
                              <w:pStyle w:val="Footer"/>
                              <w:rPr>
                                <w:spacing w:val="-8"/>
                              </w:rPr>
                            </w:pPr>
                            <w:r w:rsidRPr="0096132C">
                              <w:t>Please send responses, entitled ‘</w:t>
                            </w:r>
                            <w:r>
                              <w:t xml:space="preserve">’P272 Assessment Consultation on Benefits’ </w:t>
                            </w:r>
                            <w:r w:rsidRPr="0096132C">
                              <w:t>to</w:t>
                            </w:r>
                            <w:r>
                              <w:t xml:space="preserve"> </w:t>
                            </w:r>
                            <w:hyperlink r:id="rId12" w:history="1">
                              <w:r w:rsidRPr="003D05DA">
                                <w:rPr>
                                  <w:rStyle w:val="Hyperlink"/>
                                  <w:b/>
                                  <w:sz w:val="18"/>
                                </w:rPr>
                                <w:t>modifications@elexon.co.uk</w:t>
                              </w:r>
                            </w:hyperlink>
                            <w:r>
                              <w:rPr>
                                <w:b/>
                              </w:rPr>
                              <w:t xml:space="preserve"> </w:t>
                            </w:r>
                            <w:r w:rsidRPr="0096132C">
                              <w:rPr>
                                <w:spacing w:val="-8"/>
                              </w:rPr>
                              <w:t xml:space="preserve">by </w:t>
                            </w:r>
                            <w:r w:rsidRPr="0096132C">
                              <w:rPr>
                                <w:b/>
                                <w:spacing w:val="-8"/>
                              </w:rPr>
                              <w:t>5pm</w:t>
                            </w:r>
                            <w:r>
                              <w:rPr>
                                <w:b/>
                                <w:spacing w:val="-8"/>
                              </w:rPr>
                              <w:t xml:space="preserve"> </w:t>
                            </w:r>
                            <w:r w:rsidRPr="00707EA7">
                              <w:rPr>
                                <w:spacing w:val="-8"/>
                              </w:rPr>
                              <w:t>on</w:t>
                            </w:r>
                            <w:r>
                              <w:rPr>
                                <w:b/>
                                <w:spacing w:val="-8"/>
                              </w:rPr>
                              <w:t xml:space="preserve"> Monday 10 September 2012</w:t>
                            </w:r>
                            <w:r w:rsidRPr="00707EA7">
                              <w:rPr>
                                <w:spacing w:val="-8"/>
                              </w:rPr>
                              <w:t>.</w:t>
                            </w:r>
                          </w:p>
                          <w:p w:rsidR="0020384A" w:rsidRPr="0096132C" w:rsidRDefault="0020384A" w:rsidP="00376730">
                            <w:pPr>
                              <w:pStyle w:val="Footer"/>
                              <w:rPr>
                                <w:spacing w:val="-8"/>
                              </w:rPr>
                            </w:pPr>
                          </w:p>
                        </w:tc>
                      </w:tr>
                    </w:tbl>
                    <w:p w:rsidR="0020384A" w:rsidRPr="006C2760" w:rsidRDefault="0020384A" w:rsidP="00057D88">
                      <w:pPr>
                        <w:pStyle w:val="Footer"/>
                        <w:spacing w:line="240" w:lineRule="auto"/>
                        <w:rPr>
                          <w:sz w:val="2"/>
                          <w:szCs w:val="2"/>
                        </w:rPr>
                      </w:pPr>
                    </w:p>
                  </w:txbxContent>
                </v:textbox>
                <w10:wrap anchorx="page" anchory="page"/>
                <w10:anchorlock/>
              </v:shape>
            </w:pict>
          </mc:Fallback>
        </mc:AlternateContent>
      </w:r>
      <w:r w:rsidR="00DD40F9" w:rsidRPr="00DD40F9">
        <w:t xml:space="preserve">Stage 03: </w:t>
      </w:r>
      <w:r w:rsidR="004B7C6B" w:rsidRPr="00DD40F9">
        <w:t xml:space="preserve">Assessment Consultation </w:t>
      </w:r>
      <w:r w:rsidR="00BF143F">
        <w:t xml:space="preserve">on Benefits </w:t>
      </w:r>
      <w:r w:rsidR="004B7C6B" w:rsidRPr="00DD40F9">
        <w:t>Questions</w:t>
      </w:r>
    </w:p>
    <w:tbl>
      <w:tblPr>
        <w:tblStyle w:val="TableGrid"/>
        <w:tblW w:w="802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021"/>
      </w:tblGrid>
      <w:tr w:rsidR="00DD40F9" w:rsidTr="0021412D">
        <w:trPr>
          <w:trHeight w:hRule="exact" w:val="996"/>
        </w:trPr>
        <w:tc>
          <w:tcPr>
            <w:tcW w:w="8021" w:type="dxa"/>
          </w:tcPr>
          <w:p w:rsidR="00DD40F9" w:rsidRPr="004B7C6B" w:rsidRDefault="00DD40F9" w:rsidP="00BF143F">
            <w:pPr>
              <w:pStyle w:val="Heading2"/>
              <w:spacing w:before="80"/>
              <w:outlineLvl w:val="1"/>
            </w:pPr>
            <w:r>
              <w:t>P</w:t>
            </w:r>
            <w:r w:rsidR="00707EA7">
              <w:t>2</w:t>
            </w:r>
            <w:r w:rsidR="00BF143F">
              <w:t>7</w:t>
            </w:r>
            <w:r w:rsidR="00707EA7">
              <w:t>2 ‘</w:t>
            </w:r>
            <w:r w:rsidR="00BF143F" w:rsidRPr="00BF143F">
              <w:t>Mandatory Half Hourly Settlement for Profile Classes 5-8</w:t>
            </w:r>
            <w:r w:rsidR="00707EA7">
              <w:t>’</w:t>
            </w:r>
          </w:p>
        </w:tc>
      </w:tr>
    </w:tbl>
    <w:p w:rsidR="0012288A" w:rsidRDefault="00F256CD" w:rsidP="00DD40F9">
      <w:pPr>
        <w:pStyle w:val="Heading9"/>
      </w:pPr>
      <w:r>
        <w:t>Response Form</w:t>
      </w:r>
    </w:p>
    <w:p w:rsidR="00707EA7" w:rsidRPr="00BF143F" w:rsidRDefault="00707EA7" w:rsidP="00707EA7">
      <w:pPr>
        <w:spacing w:after="180"/>
      </w:pPr>
      <w:r w:rsidRPr="00BF143F">
        <w:t>The P2</w:t>
      </w:r>
      <w:r w:rsidR="00BF143F" w:rsidRPr="00BF143F">
        <w:t>7</w:t>
      </w:r>
      <w:r w:rsidRPr="00BF143F">
        <w:t>2 Workgroup invites you to respond to this consultation. In particular, it welcomes your views on the questions set out in this response form.  To help the Workgroup understand your response, please provide supporting reasons for your answers where possible.</w:t>
      </w:r>
    </w:p>
    <w:p w:rsidR="00A03039" w:rsidRDefault="00707EA7" w:rsidP="00F21223">
      <w:pPr>
        <w:pStyle w:val="BodyText"/>
        <w:spacing w:after="180" w:line="300" w:lineRule="atLeast"/>
      </w:pPr>
      <w:r w:rsidRPr="00BF143F">
        <w:t xml:space="preserve">We encourage you to provide financial information showing any costs and/or benefits of this change to your business.  ELEXON can treat this information as confidential if you request this, although we will provide all information to </w:t>
      </w:r>
      <w:proofErr w:type="spellStart"/>
      <w:r w:rsidRPr="00BF143F">
        <w:t>Ofgem</w:t>
      </w:r>
      <w:proofErr w:type="spellEnd"/>
      <w:r w:rsidRPr="00BF143F">
        <w:t>.</w:t>
      </w:r>
    </w:p>
    <w:p w:rsidR="00AD706B" w:rsidRDefault="00AD706B" w:rsidP="00DD40F9">
      <w:pPr>
        <w:pStyle w:val="Heading9"/>
      </w:pPr>
      <w:r>
        <w:t xml:space="preserve">Your </w:t>
      </w:r>
      <w:r w:rsidR="00A03039">
        <w:t>D</w:t>
      </w:r>
      <w:r>
        <w:t xml:space="preserve">etails </w:t>
      </w:r>
    </w:p>
    <w:tbl>
      <w:tblPr>
        <w:tblStyle w:val="TableGrid"/>
        <w:tblW w:w="8016" w:type="dxa"/>
        <w:tblInd w:w="19" w:type="dxa"/>
        <w:tblBorders>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977"/>
        <w:gridCol w:w="140"/>
        <w:gridCol w:w="4899"/>
      </w:tblGrid>
      <w:tr w:rsidR="00AD706B" w:rsidTr="00291C7F">
        <w:trPr>
          <w:trHeight w:val="397"/>
        </w:trPr>
        <w:tc>
          <w:tcPr>
            <w:tcW w:w="2977" w:type="dxa"/>
            <w:tcBorders>
              <w:top w:val="single" w:sz="4" w:space="0" w:color="9A4D9E"/>
              <w:bottom w:val="single" w:sz="4" w:space="0" w:color="9A4D9E"/>
            </w:tcBorders>
          </w:tcPr>
          <w:p w:rsidR="00AD706B" w:rsidRDefault="009E6A73" w:rsidP="00D6797A">
            <w:pPr>
              <w:pStyle w:val="Tablesubheading"/>
              <w:spacing w:before="60"/>
            </w:pPr>
            <w:r>
              <w:t>Respondent</w:t>
            </w:r>
            <w:r w:rsidR="00AD706B" w:rsidRPr="0027529C">
              <w:t>:</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Your name</w:instrText>
            </w:r>
            <w:r w:rsidRPr="00291C7F">
              <w:rPr>
                <w:color w:val="9A4D9E"/>
              </w:rPr>
              <w:fldChar w:fldCharType="end"/>
            </w:r>
          </w:p>
        </w:tc>
      </w:tr>
      <w:tr w:rsidR="00AD706B" w:rsidTr="00291C7F">
        <w:trPr>
          <w:trHeight w:val="397"/>
        </w:trPr>
        <w:tc>
          <w:tcPr>
            <w:tcW w:w="2977" w:type="dxa"/>
            <w:tcBorders>
              <w:top w:val="single" w:sz="4" w:space="0" w:color="9A4D9E"/>
              <w:bottom w:val="single" w:sz="4" w:space="0" w:color="9A4D9E"/>
            </w:tcBorders>
          </w:tcPr>
          <w:p w:rsidR="00AD706B" w:rsidRDefault="00AD706B" w:rsidP="00D6797A">
            <w:pPr>
              <w:pStyle w:val="Tablesubheading"/>
              <w:spacing w:before="60"/>
            </w:pPr>
            <w:r w:rsidRPr="0027529C">
              <w:t>Company name:</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Your company name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Default="009E6A73" w:rsidP="00D6797A">
            <w:pPr>
              <w:pStyle w:val="Tablesubheading"/>
              <w:spacing w:before="60"/>
            </w:pPr>
            <w:r>
              <w:t>Number</w:t>
            </w:r>
            <w:r w:rsidR="00AD706B" w:rsidRPr="0027529C">
              <w:t xml:space="preserve"> of BSC Parties </w:t>
            </w:r>
            <w:r w:rsidR="00AD706B">
              <w:br/>
            </w:r>
            <w:r w:rsidR="00AD706B" w:rsidRPr="0027529C">
              <w:t>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give the total number of BSC Parties on whose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behalf you are responding (including your own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794C50" w:rsidRDefault="00AD706B" w:rsidP="00D6797A">
            <w:pPr>
              <w:pStyle w:val="Tablesubheading"/>
              <w:spacing w:before="60"/>
            </w:pPr>
            <w:r w:rsidRPr="00794C50">
              <w:t>Names of BSC 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list the names of all BSC Parties on whose behalf) </w:instrText>
            </w:r>
            <w:r w:rsidRPr="00291C7F">
              <w:rPr>
                <w:color w:val="9A4D9E"/>
              </w:rPr>
              <w:fldChar w:fldCharType="end"/>
            </w:r>
          </w:p>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you are responding (including the name of your own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8569D7" w:rsidRDefault="009E6A73" w:rsidP="00D6797A">
            <w:pPr>
              <w:pStyle w:val="Tablesubheading"/>
              <w:spacing w:before="60"/>
            </w:pPr>
            <w:r>
              <w:t>Number</w:t>
            </w:r>
            <w:r w:rsidR="00AD706B" w:rsidRPr="008569D7">
              <w:t xml:space="preserve"> of non-Parties </w:t>
            </w:r>
            <w:r w:rsidR="00AD706B">
              <w:br/>
            </w:r>
            <w:r w:rsidR="00AD706B" w:rsidRPr="008569D7">
              <w:t>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give the total number of non-Parties (e.g. Party </w:instrText>
            </w:r>
            <w:r w:rsidRPr="00291C7F">
              <w:rPr>
                <w:color w:val="9A4D9E"/>
              </w:rPr>
              <w:fldChar w:fldCharType="end"/>
            </w:r>
            <w:r w:rsidRPr="00291C7F">
              <w:rPr>
                <w:color w:val="9A4D9E"/>
              </w:rPr>
              <w:t xml:space="preserve"> </w:t>
            </w:r>
            <w:r w:rsidRPr="00291C7F">
              <w:rPr>
                <w:color w:val="9A4D9E"/>
              </w:rPr>
              <w:fldChar w:fldCharType="begin"/>
            </w:r>
            <w:r w:rsidRPr="00291C7F">
              <w:rPr>
                <w:color w:val="9A4D9E"/>
              </w:rPr>
              <w:instrText xml:space="preserve"> MACROBUTTON  AcceptAllChangesInDoc Agents, consultancies) on whose behalf you are </w:instrText>
            </w:r>
            <w:r w:rsidRPr="00291C7F">
              <w:rPr>
                <w:color w:val="9A4D9E"/>
              </w:rPr>
              <w:fldChar w:fldCharType="end"/>
            </w:r>
            <w:r w:rsidRPr="00291C7F">
              <w:rPr>
                <w:color w:val="9A4D9E"/>
              </w:rPr>
              <w:fldChar w:fldCharType="begin"/>
            </w:r>
            <w:r w:rsidRPr="00291C7F">
              <w:rPr>
                <w:color w:val="9A4D9E"/>
              </w:rPr>
              <w:instrText xml:space="preserve"> MACROBUTTON  AcceptAllChangesInDoc responding (including your own organisation if relevant) </w:instrText>
            </w:r>
            <w:r w:rsidRPr="00291C7F">
              <w:rPr>
                <w:color w:val="9A4D9E"/>
              </w:rPr>
              <w:fldChar w:fldCharType="end"/>
            </w:r>
          </w:p>
        </w:tc>
      </w:tr>
      <w:tr w:rsidR="00AD706B" w:rsidTr="00291C7F">
        <w:trPr>
          <w:trHeight w:val="828"/>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Names of non-Parties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list the names of all non-Parties on whose behalf </w:instrText>
            </w:r>
            <w:r w:rsidRPr="00291C7F">
              <w:rPr>
                <w:color w:val="9A4D9E"/>
              </w:rPr>
              <w:fldChar w:fldCharType="end"/>
            </w:r>
            <w:r w:rsidRPr="00291C7F">
              <w:rPr>
                <w:color w:val="9A4D9E"/>
              </w:rPr>
              <w:fldChar w:fldCharType="begin"/>
            </w:r>
            <w:r w:rsidRPr="00291C7F">
              <w:rPr>
                <w:color w:val="9A4D9E"/>
              </w:rPr>
              <w:instrText xml:space="preserve"> MACROBUTTON  AcceptAllChangesInDoc you are responding (including the name of your own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organisation if relevant) </w:instrText>
            </w:r>
            <w:r w:rsidRPr="00291C7F">
              <w:rPr>
                <w:color w:val="9A4D9E"/>
              </w:rPr>
              <w:fldChar w:fldCharType="end"/>
            </w:r>
          </w:p>
        </w:tc>
      </w:tr>
      <w:tr w:rsidR="00AD706B" w:rsidTr="00291C7F">
        <w:trPr>
          <w:trHeight w:val="1317"/>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Role of Parties/non-Parties represented</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Please state the industry role of the Parties/non-Parties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on whose behalf you are responding (including the role </w:instrText>
            </w:r>
            <w:r w:rsidRPr="00291C7F">
              <w:rPr>
                <w:color w:val="9A4D9E"/>
              </w:rPr>
              <w:fldChar w:fldCharType="end"/>
            </w:r>
            <w:r w:rsidRPr="00291C7F">
              <w:rPr>
                <w:color w:val="9A4D9E"/>
              </w:rPr>
              <w:fldChar w:fldCharType="begin"/>
            </w:r>
            <w:r w:rsidRPr="00291C7F">
              <w:rPr>
                <w:color w:val="9A4D9E"/>
              </w:rPr>
              <w:instrText xml:space="preserve"> MACROBUTTON  AcceptAllChangesInDoc of your own organisati</w:instrText>
            </w:r>
            <w:r w:rsidR="00691C00" w:rsidRPr="00291C7F">
              <w:rPr>
                <w:color w:val="9A4D9E"/>
              </w:rPr>
              <w:instrText>on if relevant) – e.g. Supplier/</w:instrText>
            </w:r>
            <w:r w:rsidRPr="00291C7F">
              <w:rPr>
                <w:color w:val="9A4D9E"/>
              </w:rPr>
              <w:fldChar w:fldCharType="end"/>
            </w:r>
            <w:r w:rsidRPr="00291C7F">
              <w:rPr>
                <w:color w:val="9A4D9E"/>
              </w:rPr>
              <w:fldChar w:fldCharType="begin"/>
            </w:r>
            <w:r w:rsidRPr="00291C7F">
              <w:rPr>
                <w:color w:val="9A4D9E"/>
              </w:rPr>
              <w:instrText xml:space="preserve"> MACROBUTTON  AcceptAllChangesInDoc </w:instrText>
            </w:r>
            <w:r w:rsidR="00691C00" w:rsidRPr="00291C7F">
              <w:rPr>
                <w:color w:val="9A4D9E"/>
              </w:rPr>
              <w:instrText>Generator</w:instrText>
            </w:r>
            <w:r w:rsidRPr="00291C7F">
              <w:rPr>
                <w:color w:val="9A4D9E"/>
              </w:rPr>
              <w:instrText>/</w:instrText>
            </w:r>
            <w:r w:rsidR="00691C00" w:rsidRPr="00291C7F">
              <w:rPr>
                <w:color w:val="9A4D9E"/>
              </w:rPr>
              <w:instrText>Trader</w:instrText>
            </w:r>
            <w:r w:rsidRPr="00291C7F">
              <w:rPr>
                <w:color w:val="9A4D9E"/>
              </w:rPr>
              <w:instrText>/</w:instrText>
            </w:r>
            <w:r w:rsidR="00691C00" w:rsidRPr="00291C7F">
              <w:rPr>
                <w:color w:val="9A4D9E"/>
              </w:rPr>
              <w:instrText>Consolidator/</w:instrText>
            </w:r>
            <w:r w:rsidRPr="00291C7F">
              <w:rPr>
                <w:color w:val="9A4D9E"/>
              </w:rPr>
              <w:instrText xml:space="preserve">Exemptable </w:instrText>
            </w:r>
            <w:r w:rsidRPr="00291C7F">
              <w:rPr>
                <w:color w:val="9A4D9E"/>
              </w:rPr>
              <w:fldChar w:fldCharType="end"/>
            </w:r>
            <w:r w:rsidRPr="00291C7F">
              <w:rPr>
                <w:color w:val="9A4D9E"/>
              </w:rPr>
              <w:fldChar w:fldCharType="begin"/>
            </w:r>
            <w:r w:rsidRPr="00291C7F">
              <w:rPr>
                <w:color w:val="9A4D9E"/>
              </w:rPr>
              <w:instrText xml:space="preserve"> MACROBUTTON  AcceptAllChangesInDoc</w:instrText>
            </w:r>
            <w:r w:rsidR="00691C00" w:rsidRPr="00291C7F">
              <w:rPr>
                <w:color w:val="9A4D9E"/>
              </w:rPr>
              <w:instrText xml:space="preserve"> Generator/BSC Agent/</w:instrText>
            </w:r>
            <w:r w:rsidRPr="00291C7F">
              <w:rPr>
                <w:color w:val="9A4D9E"/>
              </w:rPr>
              <w:instrText>Party Agent/</w:instrText>
            </w:r>
            <w:r w:rsidR="00691C00" w:rsidRPr="00291C7F">
              <w:rPr>
                <w:color w:val="9A4D9E"/>
              </w:rPr>
              <w:instrText>Distributors</w:instrText>
            </w:r>
            <w:r w:rsidRPr="00291C7F">
              <w:rPr>
                <w:color w:val="9A4D9E"/>
              </w:rPr>
              <w:instrText>/</w:instrText>
            </w:r>
            <w:r w:rsidRPr="00291C7F">
              <w:rPr>
                <w:color w:val="9A4D9E"/>
              </w:rPr>
              <w:fldChar w:fldCharType="end"/>
            </w:r>
            <w:r w:rsidRPr="00291C7F">
              <w:rPr>
                <w:color w:val="9A4D9E"/>
              </w:rPr>
              <w:t xml:space="preserve"> </w:t>
            </w:r>
            <w:r w:rsidRPr="00291C7F">
              <w:rPr>
                <w:color w:val="9A4D9E"/>
              </w:rPr>
              <w:fldChar w:fldCharType="begin"/>
            </w:r>
            <w:r w:rsidRPr="00291C7F">
              <w:rPr>
                <w:color w:val="9A4D9E"/>
              </w:rPr>
              <w:instrText xml:space="preserve"> MACROBUTTON  AcceptAllChangesInDoc other – please state </w:instrText>
            </w:r>
            <w:r w:rsidRPr="00291C7F">
              <w:rPr>
                <w:color w:val="9A4D9E"/>
              </w:rPr>
              <w:fldChar w:fldCharType="end"/>
            </w:r>
          </w:p>
        </w:tc>
      </w:tr>
      <w:tr w:rsidR="00AD706B" w:rsidTr="00291C7F">
        <w:trPr>
          <w:trHeight w:val="577"/>
        </w:trPr>
        <w:tc>
          <w:tcPr>
            <w:tcW w:w="2977" w:type="dxa"/>
            <w:tcBorders>
              <w:top w:val="single" w:sz="4" w:space="0" w:color="9A4D9E"/>
              <w:bottom w:val="single" w:sz="4" w:space="0" w:color="9A4D9E"/>
            </w:tcBorders>
          </w:tcPr>
          <w:p w:rsidR="00AD706B" w:rsidRPr="0027529C" w:rsidRDefault="00AD706B" w:rsidP="00D6797A">
            <w:pPr>
              <w:pStyle w:val="Tablesubheading"/>
              <w:spacing w:before="60"/>
            </w:pPr>
            <w:r w:rsidRPr="0027529C">
              <w:t>Does this response contain confidential information?</w:t>
            </w:r>
          </w:p>
        </w:tc>
        <w:tc>
          <w:tcPr>
            <w:tcW w:w="140" w:type="dxa"/>
            <w:tcBorders>
              <w:top w:val="nil"/>
              <w:bottom w:val="nil"/>
            </w:tcBorders>
            <w:vAlign w:val="center"/>
          </w:tcPr>
          <w:p w:rsidR="00AD706B" w:rsidRDefault="00AD706B" w:rsidP="00D6797A"/>
        </w:tc>
        <w:tc>
          <w:tcPr>
            <w:tcW w:w="4899" w:type="dxa"/>
            <w:tcBorders>
              <w:top w:val="single" w:sz="4" w:space="0" w:color="9A4D9E"/>
              <w:bottom w:val="single" w:sz="4" w:space="0" w:color="9A4D9E"/>
            </w:tcBorders>
            <w:vAlign w:val="center"/>
          </w:tcPr>
          <w:p w:rsidR="00AD706B" w:rsidRPr="00291C7F" w:rsidRDefault="00AD706B" w:rsidP="00D6797A">
            <w:pPr>
              <w:pStyle w:val="Tabletext"/>
              <w:rPr>
                <w:color w:val="9A4D9E"/>
              </w:rPr>
            </w:pPr>
            <w:r w:rsidRPr="00291C7F">
              <w:rPr>
                <w:color w:val="9A4D9E"/>
              </w:rPr>
              <w:fldChar w:fldCharType="begin"/>
            </w:r>
            <w:r w:rsidRPr="00291C7F">
              <w:rPr>
                <w:color w:val="9A4D9E"/>
              </w:rPr>
              <w:instrText xml:space="preserve"> MACROBUTTON  AcceptAllChangesInDoc If yes, then please clearly show which information </w:instrText>
            </w:r>
            <w:r w:rsidRPr="00291C7F">
              <w:rPr>
                <w:color w:val="9A4D9E"/>
              </w:rPr>
              <w:fldChar w:fldCharType="end"/>
            </w:r>
            <w:r w:rsidRPr="00291C7F">
              <w:rPr>
                <w:color w:val="9A4D9E"/>
              </w:rPr>
              <w:fldChar w:fldCharType="begin"/>
            </w:r>
            <w:r w:rsidRPr="00291C7F">
              <w:rPr>
                <w:color w:val="9A4D9E"/>
              </w:rPr>
              <w:instrText xml:space="preserve"> MACROBUTTON  AcceptAllChangesInDoc is confidential. </w:instrText>
            </w:r>
            <w:r w:rsidRPr="00291C7F">
              <w:rPr>
                <w:color w:val="9A4D9E"/>
              </w:rPr>
              <w:fldChar w:fldCharType="end"/>
            </w:r>
          </w:p>
        </w:tc>
      </w:tr>
    </w:tbl>
    <w:p w:rsidR="002E253D" w:rsidRDefault="002E253D" w:rsidP="00CB2820">
      <w:r>
        <w:br w:type="page"/>
      </w:r>
    </w:p>
    <w:p w:rsidR="001B3754" w:rsidRDefault="00AE5616" w:rsidP="00B84663">
      <w:pPr>
        <w:pStyle w:val="Heading8"/>
      </w:pPr>
      <w:r>
        <w:lastRenderedPageBreak/>
        <w:t xml:space="preserve">Questions on the </w:t>
      </w:r>
      <w:r w:rsidR="00223960">
        <w:t>Market</w:t>
      </w:r>
      <w:r w:rsidR="00BF143F">
        <w:t xml:space="preserve"> Benefits</w:t>
      </w:r>
    </w:p>
    <w:p w:rsidR="004B6745" w:rsidRDefault="004B6745" w:rsidP="004B6745"/>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16"/>
        <w:gridCol w:w="900"/>
        <w:gridCol w:w="6405"/>
      </w:tblGrid>
      <w:tr w:rsidR="00504693" w:rsidRPr="004B6745" w:rsidTr="008075C3">
        <w:trPr>
          <w:cantSplit/>
          <w:trHeight w:hRule="exact" w:val="397"/>
          <w:tblHeader/>
        </w:trPr>
        <w:tc>
          <w:tcPr>
            <w:tcW w:w="8021" w:type="dxa"/>
            <w:gridSpan w:val="3"/>
            <w:tcBorders>
              <w:top w:val="single" w:sz="12" w:space="0" w:color="9A4D96"/>
              <w:left w:val="single" w:sz="12" w:space="0" w:color="9A4D96"/>
              <w:bottom w:val="single" w:sz="4" w:space="0" w:color="9A4D96"/>
              <w:right w:val="single" w:sz="12" w:space="0" w:color="9A4D96"/>
            </w:tcBorders>
            <w:shd w:val="clear" w:color="auto" w:fill="9A4D96"/>
            <w:vAlign w:val="center"/>
          </w:tcPr>
          <w:p w:rsidR="00504693" w:rsidRPr="004B6745" w:rsidRDefault="00CC7B36" w:rsidP="008075C3">
            <w:pPr>
              <w:keepNext/>
              <w:spacing w:line="240" w:lineRule="auto"/>
              <w:ind w:left="113"/>
              <w:rPr>
                <w:b/>
                <w:color w:val="FFFFFF"/>
              </w:rPr>
            </w:pPr>
            <w:r>
              <w:rPr>
                <w:noProof/>
              </w:rPr>
              <mc:AlternateContent>
                <mc:Choice Requires="wps">
                  <w:drawing>
                    <wp:anchor distT="0" distB="0" distL="114300" distR="114300" simplePos="0" relativeHeight="251659264" behindDoc="0" locked="1" layoutInCell="1" allowOverlap="1" wp14:anchorId="2345182D" wp14:editId="2CBD2DF2">
                      <wp:simplePos x="0" y="0"/>
                      <wp:positionH relativeFrom="page">
                        <wp:posOffset>5278120</wp:posOffset>
                      </wp:positionH>
                      <wp:positionV relativeFrom="page">
                        <wp:posOffset>-677545</wp:posOffset>
                      </wp:positionV>
                      <wp:extent cx="1332230" cy="3701415"/>
                      <wp:effectExtent l="0" t="0" r="1270" b="13335"/>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3701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73979D47" wp14:editId="1A79A19C">
                                              <wp:extent cx="279400" cy="2794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6C2760">
                                        <w:pPr>
                                          <w:pStyle w:val="Footer"/>
                                          <w:rPr>
                                            <w:b/>
                                          </w:rPr>
                                        </w:pPr>
                                        <w:r>
                                          <w:rPr>
                                            <w:b/>
                                          </w:rPr>
                                          <w:t>What are the Market Benefits?</w:t>
                                        </w:r>
                                      </w:p>
                                    </w:tc>
                                  </w:tr>
                                  <w:tr w:rsidR="0020384A">
                                    <w:trPr>
                                      <w:trHeight w:val="2320"/>
                                    </w:trPr>
                                    <w:tc>
                                      <w:tcPr>
                                        <w:tcW w:w="2113" w:type="dxa"/>
                                        <w:tcBorders>
                                          <w:bottom w:val="nil"/>
                                        </w:tcBorders>
                                      </w:tcPr>
                                      <w:p w:rsidR="0020384A" w:rsidRDefault="0020384A" w:rsidP="00CC7B36">
                                        <w:pPr>
                                          <w:pStyle w:val="Footer"/>
                                          <w:spacing w:before="20"/>
                                        </w:pPr>
                                        <w:r>
                                          <w:t>M1: Load Flattening</w:t>
                                        </w:r>
                                      </w:p>
                                      <w:p w:rsidR="0020384A" w:rsidRDefault="0020384A" w:rsidP="00CC7B36">
                                        <w:pPr>
                                          <w:pStyle w:val="Footer"/>
                                          <w:spacing w:before="20"/>
                                        </w:pPr>
                                      </w:p>
                                      <w:p w:rsidR="0020384A" w:rsidRDefault="0020384A" w:rsidP="00CC7B36">
                                        <w:pPr>
                                          <w:pStyle w:val="Footer"/>
                                          <w:spacing w:before="20"/>
                                        </w:pPr>
                                        <w:r>
                                          <w:t>M2: Load Reduction</w:t>
                                        </w:r>
                                      </w:p>
                                      <w:p w:rsidR="0020384A" w:rsidRDefault="0020384A" w:rsidP="00CC7B36">
                                        <w:pPr>
                                          <w:pStyle w:val="Footer"/>
                                          <w:spacing w:before="20"/>
                                        </w:pPr>
                                      </w:p>
                                      <w:p w:rsidR="0020384A" w:rsidRDefault="0020384A" w:rsidP="00CC7B36">
                                        <w:pPr>
                                          <w:pStyle w:val="Footer"/>
                                          <w:spacing w:before="20"/>
                                        </w:pPr>
                                        <w:r>
                                          <w:t>M3: Carbon Benefits</w:t>
                                        </w:r>
                                      </w:p>
                                      <w:p w:rsidR="0020384A" w:rsidRDefault="0020384A" w:rsidP="00CC7B36">
                                        <w:pPr>
                                          <w:pStyle w:val="Footer"/>
                                          <w:spacing w:before="20"/>
                                        </w:pPr>
                                      </w:p>
                                      <w:p w:rsidR="0020384A" w:rsidRDefault="0020384A" w:rsidP="00CC7B36">
                                        <w:pPr>
                                          <w:pStyle w:val="Footer"/>
                                          <w:spacing w:before="20"/>
                                        </w:pPr>
                                        <w:r>
                                          <w:t>M4: Reduced Central Admin Costs – Fewer Performance Problems</w:t>
                                        </w:r>
                                      </w:p>
                                      <w:p w:rsidR="0020384A" w:rsidRDefault="0020384A" w:rsidP="00CC7B36">
                                        <w:pPr>
                                          <w:pStyle w:val="Footer"/>
                                          <w:spacing w:before="20"/>
                                        </w:pPr>
                                      </w:p>
                                      <w:p w:rsidR="0020384A" w:rsidRDefault="0020384A" w:rsidP="00CC7B36">
                                        <w:pPr>
                                          <w:pStyle w:val="Footer"/>
                                          <w:spacing w:before="20"/>
                                        </w:pPr>
                                        <w:r>
                                          <w:t>M5: Reduced BSC Admin Costs – Reduced Profiles</w:t>
                                        </w:r>
                                      </w:p>
                                      <w:p w:rsidR="0020384A" w:rsidRDefault="0020384A" w:rsidP="00CC7B36">
                                        <w:pPr>
                                          <w:pStyle w:val="Footer"/>
                                          <w:spacing w:before="20"/>
                                        </w:pPr>
                                      </w:p>
                                      <w:p w:rsidR="0020384A" w:rsidRDefault="0020384A" w:rsidP="00CC7B36">
                                        <w:pPr>
                                          <w:pStyle w:val="Footer"/>
                                          <w:spacing w:before="20"/>
                                        </w:pPr>
                                        <w:r>
                                          <w:t>M6: Reduced Balancing Costs</w:t>
                                        </w:r>
                                      </w:p>
                                      <w:p w:rsidR="0020384A" w:rsidRDefault="0020384A" w:rsidP="00CC7B36">
                                        <w:pPr>
                                          <w:pStyle w:val="Footer"/>
                                          <w:spacing w:before="20"/>
                                        </w:pPr>
                                      </w:p>
                                      <w:p w:rsidR="0020384A" w:rsidRPr="00E9518C" w:rsidRDefault="0020384A" w:rsidP="00CC7B36">
                                        <w:pPr>
                                          <w:pStyle w:val="Footer"/>
                                          <w:spacing w:before="20"/>
                                        </w:pPr>
                                        <w:r>
                                          <w:t>M7: Reduced Network Investment</w:t>
                                        </w:r>
                                      </w:p>
                                    </w:tc>
                                  </w:tr>
                                </w:tbl>
                                <w:p w:rsidR="0020384A" w:rsidRPr="006C2760" w:rsidRDefault="0020384A" w:rsidP="00CC7B36">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7" type="#_x0000_t202" style="position:absolute;left:0;text-align:left;margin-left:415.6pt;margin-top:-53.35pt;width:104.9pt;height:291.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Re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73979D47" wp14:editId="1A79A19C">
                                        <wp:extent cx="279400" cy="2794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6C2760">
                                  <w:pPr>
                                    <w:pStyle w:val="Footer"/>
                                    <w:rPr>
                                      <w:b/>
                                    </w:rPr>
                                  </w:pPr>
                                  <w:r>
                                    <w:rPr>
                                      <w:b/>
                                    </w:rPr>
                                    <w:t>What are the Market Benefits?</w:t>
                                  </w:r>
                                </w:p>
                              </w:tc>
                            </w:tr>
                            <w:tr w:rsidR="0020384A">
                              <w:trPr>
                                <w:trHeight w:val="2320"/>
                              </w:trPr>
                              <w:tc>
                                <w:tcPr>
                                  <w:tcW w:w="2113" w:type="dxa"/>
                                  <w:tcBorders>
                                    <w:bottom w:val="nil"/>
                                  </w:tcBorders>
                                </w:tcPr>
                                <w:p w:rsidR="0020384A" w:rsidRDefault="0020384A" w:rsidP="00CC7B36">
                                  <w:pPr>
                                    <w:pStyle w:val="Footer"/>
                                    <w:spacing w:before="20"/>
                                  </w:pPr>
                                  <w:r>
                                    <w:t>M1: Load Flattening</w:t>
                                  </w:r>
                                </w:p>
                                <w:p w:rsidR="0020384A" w:rsidRDefault="0020384A" w:rsidP="00CC7B36">
                                  <w:pPr>
                                    <w:pStyle w:val="Footer"/>
                                    <w:spacing w:before="20"/>
                                  </w:pPr>
                                </w:p>
                                <w:p w:rsidR="0020384A" w:rsidRDefault="0020384A" w:rsidP="00CC7B36">
                                  <w:pPr>
                                    <w:pStyle w:val="Footer"/>
                                    <w:spacing w:before="20"/>
                                  </w:pPr>
                                  <w:r>
                                    <w:t>M2: Load Reduction</w:t>
                                  </w:r>
                                </w:p>
                                <w:p w:rsidR="0020384A" w:rsidRDefault="0020384A" w:rsidP="00CC7B36">
                                  <w:pPr>
                                    <w:pStyle w:val="Footer"/>
                                    <w:spacing w:before="20"/>
                                  </w:pPr>
                                </w:p>
                                <w:p w:rsidR="0020384A" w:rsidRDefault="0020384A" w:rsidP="00CC7B36">
                                  <w:pPr>
                                    <w:pStyle w:val="Footer"/>
                                    <w:spacing w:before="20"/>
                                  </w:pPr>
                                  <w:r>
                                    <w:t>M3: Carbon Benefits</w:t>
                                  </w:r>
                                </w:p>
                                <w:p w:rsidR="0020384A" w:rsidRDefault="0020384A" w:rsidP="00CC7B36">
                                  <w:pPr>
                                    <w:pStyle w:val="Footer"/>
                                    <w:spacing w:before="20"/>
                                  </w:pPr>
                                </w:p>
                                <w:p w:rsidR="0020384A" w:rsidRDefault="0020384A" w:rsidP="00CC7B36">
                                  <w:pPr>
                                    <w:pStyle w:val="Footer"/>
                                    <w:spacing w:before="20"/>
                                  </w:pPr>
                                  <w:r>
                                    <w:t>M4: Reduced Central Admin Costs – Fewer Performance Problems</w:t>
                                  </w:r>
                                </w:p>
                                <w:p w:rsidR="0020384A" w:rsidRDefault="0020384A" w:rsidP="00CC7B36">
                                  <w:pPr>
                                    <w:pStyle w:val="Footer"/>
                                    <w:spacing w:before="20"/>
                                  </w:pPr>
                                </w:p>
                                <w:p w:rsidR="0020384A" w:rsidRDefault="0020384A" w:rsidP="00CC7B36">
                                  <w:pPr>
                                    <w:pStyle w:val="Footer"/>
                                    <w:spacing w:before="20"/>
                                  </w:pPr>
                                  <w:r>
                                    <w:t>M5: Reduced BSC Admin Costs – Reduced Profiles</w:t>
                                  </w:r>
                                </w:p>
                                <w:p w:rsidR="0020384A" w:rsidRDefault="0020384A" w:rsidP="00CC7B36">
                                  <w:pPr>
                                    <w:pStyle w:val="Footer"/>
                                    <w:spacing w:before="20"/>
                                  </w:pPr>
                                </w:p>
                                <w:p w:rsidR="0020384A" w:rsidRDefault="0020384A" w:rsidP="00CC7B36">
                                  <w:pPr>
                                    <w:pStyle w:val="Footer"/>
                                    <w:spacing w:before="20"/>
                                  </w:pPr>
                                  <w:r>
                                    <w:t>M6: Reduced Balancing Costs</w:t>
                                  </w:r>
                                </w:p>
                                <w:p w:rsidR="0020384A" w:rsidRDefault="0020384A" w:rsidP="00CC7B36">
                                  <w:pPr>
                                    <w:pStyle w:val="Footer"/>
                                    <w:spacing w:before="20"/>
                                  </w:pPr>
                                </w:p>
                                <w:p w:rsidR="0020384A" w:rsidRPr="00E9518C" w:rsidRDefault="0020384A" w:rsidP="00CC7B36">
                                  <w:pPr>
                                    <w:pStyle w:val="Footer"/>
                                    <w:spacing w:before="20"/>
                                  </w:pPr>
                                  <w:r>
                                    <w:t>M7: Reduced Network Investment</w:t>
                                  </w:r>
                                </w:p>
                              </w:tc>
                            </w:tr>
                          </w:tbl>
                          <w:p w:rsidR="0020384A" w:rsidRPr="006C2760" w:rsidRDefault="0020384A" w:rsidP="00CC7B36">
                            <w:pPr>
                              <w:pStyle w:val="Footer"/>
                              <w:spacing w:line="240" w:lineRule="auto"/>
                              <w:rPr>
                                <w:sz w:val="2"/>
                                <w:szCs w:val="2"/>
                              </w:rPr>
                            </w:pPr>
                          </w:p>
                        </w:txbxContent>
                      </v:textbox>
                      <w10:wrap anchorx="page" anchory="page"/>
                      <w10:anchorlock/>
                    </v:shape>
                  </w:pict>
                </mc:Fallback>
              </mc:AlternateContent>
            </w:r>
            <w:r w:rsidR="00504693">
              <w:rPr>
                <w:b/>
                <w:color w:val="FFFFFF"/>
              </w:rPr>
              <w:t>Question 1</w:t>
            </w:r>
          </w:p>
        </w:tc>
      </w:tr>
      <w:tr w:rsidR="00504693" w:rsidRPr="004B6745" w:rsidTr="008075C3">
        <w:trPr>
          <w:cantSplit/>
          <w:trHeight w:val="533"/>
        </w:trPr>
        <w:tc>
          <w:tcPr>
            <w:tcW w:w="8021" w:type="dxa"/>
            <w:gridSpan w:val="3"/>
            <w:tcBorders>
              <w:top w:val="single" w:sz="4" w:space="0" w:color="9A4D96"/>
              <w:left w:val="single" w:sz="12" w:space="0" w:color="9A4D96"/>
              <w:bottom w:val="single" w:sz="4" w:space="0" w:color="9A4D96"/>
              <w:right w:val="single" w:sz="12" w:space="0" w:color="9A4D96"/>
            </w:tcBorders>
          </w:tcPr>
          <w:p w:rsidR="00504693" w:rsidRPr="004B6745" w:rsidRDefault="00504693" w:rsidP="008336E8">
            <w:pPr>
              <w:spacing w:before="40" w:after="40"/>
              <w:ind w:left="113" w:right="113"/>
            </w:pPr>
            <w:r w:rsidRPr="00BF143F">
              <w:rPr>
                <w:color w:val="000000"/>
              </w:rPr>
              <w:t>Do you agree with the hypothesis, methodolog</w:t>
            </w:r>
            <w:r>
              <w:rPr>
                <w:color w:val="000000"/>
              </w:rPr>
              <w:t>y and assumptions used for each Market</w:t>
            </w:r>
            <w:r w:rsidRPr="00BF143F">
              <w:rPr>
                <w:color w:val="000000"/>
              </w:rPr>
              <w:t xml:space="preserve"> </w:t>
            </w:r>
            <w:r w:rsidR="008336E8">
              <w:rPr>
                <w:color w:val="000000"/>
              </w:rPr>
              <w:t>B</w:t>
            </w:r>
            <w:r w:rsidRPr="00BF143F">
              <w:rPr>
                <w:color w:val="000000"/>
              </w:rPr>
              <w:t>enefit?</w:t>
            </w:r>
          </w:p>
        </w:tc>
      </w:tr>
      <w:tr w:rsidR="00504693" w:rsidRPr="004B6745" w:rsidTr="008075C3">
        <w:trPr>
          <w:cantSplit/>
          <w:trHeight w:val="397"/>
        </w:trPr>
        <w:tc>
          <w:tcPr>
            <w:tcW w:w="8021" w:type="dxa"/>
            <w:gridSpan w:val="3"/>
            <w:tcBorders>
              <w:top w:val="single" w:sz="4" w:space="0" w:color="9A4D96"/>
              <w:left w:val="single" w:sz="12" w:space="0" w:color="9A4D96"/>
              <w:bottom w:val="single" w:sz="4" w:space="0" w:color="9A4D96"/>
              <w:right w:val="single" w:sz="12" w:space="0" w:color="9A4D96"/>
            </w:tcBorders>
          </w:tcPr>
          <w:p w:rsidR="00504693" w:rsidRPr="004B6745" w:rsidRDefault="00504693" w:rsidP="003D21F5">
            <w:pPr>
              <w:spacing w:before="40" w:after="40"/>
              <w:ind w:left="113" w:right="113"/>
              <w:rPr>
                <w:color w:val="008576"/>
              </w:rPr>
            </w:pPr>
            <w:r w:rsidRPr="00BF143F">
              <w:rPr>
                <w:color w:val="008576"/>
              </w:rPr>
              <w:t xml:space="preserve">If </w:t>
            </w:r>
            <w:r w:rsidR="003D21F5">
              <w:rPr>
                <w:color w:val="008576"/>
              </w:rPr>
              <w:t>‘No’</w:t>
            </w:r>
            <w:r w:rsidRPr="00BF143F">
              <w:rPr>
                <w:color w:val="008576"/>
              </w:rPr>
              <w:t xml:space="preserve">, please state </w:t>
            </w:r>
            <w:r>
              <w:rPr>
                <w:color w:val="008576"/>
              </w:rPr>
              <w:t>which</w:t>
            </w:r>
            <w:r w:rsidRPr="00BF143F">
              <w:rPr>
                <w:color w:val="008576"/>
              </w:rPr>
              <w:t xml:space="preserve"> element(s) you disagree with and the </w:t>
            </w:r>
            <w:r>
              <w:rPr>
                <w:color w:val="008576"/>
              </w:rPr>
              <w:t>rationale for your disagreement:</w:t>
            </w:r>
          </w:p>
        </w:tc>
      </w:tr>
      <w:tr w:rsidR="00504693"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M</w:t>
            </w:r>
            <w:r w:rsidRPr="00BF143F">
              <w:rPr>
                <w:b/>
                <w:szCs w:val="20"/>
              </w:rPr>
              <w:t>1</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M2</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M3</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M4</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223960" w:rsidP="008075C3">
            <w:pPr>
              <w:spacing w:before="40" w:after="40"/>
              <w:ind w:left="113" w:right="113"/>
              <w:rPr>
                <w:b/>
                <w:color w:val="9A4D9E"/>
                <w:szCs w:val="20"/>
              </w:rPr>
            </w:pPr>
            <w:r>
              <w:rPr>
                <w:b/>
                <w:szCs w:val="20"/>
              </w:rPr>
              <w:t>M5</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223960" w:rsidRPr="004B6745" w:rsidTr="00223960">
        <w:trPr>
          <w:trHeight w:val="397"/>
        </w:trPr>
        <w:tc>
          <w:tcPr>
            <w:tcW w:w="716" w:type="dxa"/>
            <w:tcBorders>
              <w:top w:val="single" w:sz="4" w:space="0" w:color="9A4D96"/>
              <w:left w:val="single" w:sz="12" w:space="0" w:color="9A4D96"/>
              <w:bottom w:val="single" w:sz="4" w:space="0" w:color="9A4D96"/>
              <w:right w:val="single" w:sz="8" w:space="0" w:color="9A4D96"/>
            </w:tcBorders>
          </w:tcPr>
          <w:p w:rsidR="00223960" w:rsidRDefault="00223960" w:rsidP="008075C3">
            <w:pPr>
              <w:spacing w:before="40" w:after="40"/>
              <w:ind w:left="113" w:right="113"/>
              <w:rPr>
                <w:b/>
                <w:szCs w:val="20"/>
              </w:rPr>
            </w:pPr>
            <w:r>
              <w:rPr>
                <w:b/>
                <w:szCs w:val="20"/>
              </w:rPr>
              <w:t>M6</w:t>
            </w:r>
          </w:p>
        </w:tc>
        <w:tc>
          <w:tcPr>
            <w:tcW w:w="900" w:type="dxa"/>
            <w:tcBorders>
              <w:top w:val="single" w:sz="4" w:space="0" w:color="9A4D96"/>
              <w:left w:val="single" w:sz="8" w:space="0" w:color="9A4D96"/>
              <w:bottom w:val="single" w:sz="4" w:space="0" w:color="9A4D96"/>
              <w:right w:val="single" w:sz="8" w:space="0" w:color="9A4D96"/>
            </w:tcBorders>
          </w:tcPr>
          <w:p w:rsidR="00223960" w:rsidRPr="00767443" w:rsidRDefault="00223960" w:rsidP="00223960">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223960" w:rsidRPr="009A121B" w:rsidRDefault="00223960" w:rsidP="00223960">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223960">
        <w:trPr>
          <w:trHeight w:val="397"/>
        </w:trPr>
        <w:tc>
          <w:tcPr>
            <w:tcW w:w="716" w:type="dxa"/>
            <w:tcBorders>
              <w:top w:val="single" w:sz="4" w:space="0" w:color="9A4D96"/>
              <w:left w:val="single" w:sz="12" w:space="0" w:color="9A4D96"/>
              <w:bottom w:val="single" w:sz="12" w:space="0" w:color="9A4D96"/>
              <w:right w:val="single" w:sz="8" w:space="0" w:color="9A4D96"/>
            </w:tcBorders>
          </w:tcPr>
          <w:p w:rsidR="00504693" w:rsidRPr="00BF143F" w:rsidRDefault="00223960" w:rsidP="008075C3">
            <w:pPr>
              <w:spacing w:before="40" w:after="40"/>
              <w:ind w:left="113" w:right="113"/>
              <w:rPr>
                <w:b/>
                <w:color w:val="9A4D9E"/>
                <w:szCs w:val="20"/>
              </w:rPr>
            </w:pPr>
            <w:r>
              <w:rPr>
                <w:b/>
                <w:szCs w:val="20"/>
              </w:rPr>
              <w:t>M7</w:t>
            </w:r>
          </w:p>
        </w:tc>
        <w:tc>
          <w:tcPr>
            <w:tcW w:w="900" w:type="dxa"/>
            <w:tcBorders>
              <w:top w:val="single" w:sz="4" w:space="0" w:color="9A4D96"/>
              <w:left w:val="single" w:sz="8" w:space="0" w:color="9A4D96"/>
              <w:bottom w:val="single" w:sz="12"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12"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504693" w:rsidRDefault="00504693" w:rsidP="004B6745"/>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223960" w:rsidRPr="004B6745" w:rsidTr="00223960">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223960" w:rsidRPr="004B6745" w:rsidRDefault="00223960" w:rsidP="00B438FF">
            <w:pPr>
              <w:keepNext/>
              <w:spacing w:line="240" w:lineRule="auto"/>
              <w:ind w:left="113"/>
              <w:rPr>
                <w:b/>
                <w:color w:val="FFFFFF"/>
              </w:rPr>
            </w:pPr>
            <w:r>
              <w:rPr>
                <w:b/>
                <w:color w:val="FFFFFF"/>
              </w:rPr>
              <w:t xml:space="preserve">Question </w:t>
            </w:r>
            <w:r w:rsidR="00B438FF">
              <w:rPr>
                <w:b/>
                <w:color w:val="FFFFFF"/>
              </w:rPr>
              <w:t>2</w:t>
            </w:r>
          </w:p>
        </w:tc>
      </w:tr>
      <w:tr w:rsidR="00223960" w:rsidRPr="004B6745" w:rsidTr="00223960">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223960" w:rsidRPr="004B6745" w:rsidRDefault="007B78DE" w:rsidP="00223960">
            <w:pPr>
              <w:spacing w:before="40" w:after="40"/>
              <w:ind w:left="113" w:right="113"/>
            </w:pPr>
            <w:r w:rsidRPr="007B78DE">
              <w:t>Do you believe that Market Benefits M1, M2 and M3 will have an impact on Distribution System tariffs or Transmission Use of System charges?</w:t>
            </w:r>
          </w:p>
        </w:tc>
        <w:tc>
          <w:tcPr>
            <w:tcW w:w="1725" w:type="dxa"/>
            <w:tcBorders>
              <w:top w:val="single" w:sz="4" w:space="0" w:color="9A4D96"/>
              <w:left w:val="single" w:sz="8" w:space="0" w:color="9A4D96"/>
              <w:bottom w:val="single" w:sz="4" w:space="0" w:color="9A4D96"/>
              <w:right w:val="single" w:sz="12" w:space="0" w:color="9A4D96"/>
            </w:tcBorders>
          </w:tcPr>
          <w:p w:rsidR="00223960" w:rsidRPr="00767443" w:rsidRDefault="00223960" w:rsidP="00223960">
            <w:pPr>
              <w:spacing w:before="40" w:after="40"/>
              <w:ind w:left="113" w:right="113"/>
              <w:rPr>
                <w:b/>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r>
      <w:tr w:rsidR="00223960" w:rsidRPr="004B6745" w:rsidTr="00223960">
        <w:trPr>
          <w:cantSplit/>
          <w:trHeight w:val="441"/>
        </w:trPr>
        <w:tc>
          <w:tcPr>
            <w:tcW w:w="8021" w:type="dxa"/>
            <w:gridSpan w:val="2"/>
            <w:tcBorders>
              <w:top w:val="single" w:sz="4" w:space="0" w:color="9A4D96"/>
              <w:left w:val="single" w:sz="12" w:space="0" w:color="9A4D96"/>
              <w:bottom w:val="single" w:sz="4" w:space="0" w:color="9A4D96"/>
              <w:right w:val="single" w:sz="12" w:space="0" w:color="9A4D96"/>
            </w:tcBorders>
          </w:tcPr>
          <w:p w:rsidR="00223960" w:rsidRPr="004B6745" w:rsidRDefault="00223960" w:rsidP="00223960">
            <w:pPr>
              <w:spacing w:before="40" w:after="40"/>
              <w:ind w:left="113" w:right="113"/>
              <w:rPr>
                <w:color w:val="008576"/>
              </w:rPr>
            </w:pPr>
            <w:r w:rsidRPr="00B52BEE">
              <w:rPr>
                <w:color w:val="008576"/>
              </w:rPr>
              <w:t xml:space="preserve">Please explain the reason(s) for your view, including, if ‘Yes’, what you believe </w:t>
            </w:r>
            <w:r>
              <w:rPr>
                <w:color w:val="008576"/>
              </w:rPr>
              <w:t>these impacts</w:t>
            </w:r>
            <w:r w:rsidRPr="00B52BEE">
              <w:rPr>
                <w:color w:val="008576"/>
              </w:rPr>
              <w:t xml:space="preserve"> will be</w:t>
            </w:r>
            <w:r w:rsidRPr="004B6745">
              <w:rPr>
                <w:color w:val="008576"/>
              </w:rPr>
              <w:t>:</w:t>
            </w:r>
          </w:p>
        </w:tc>
      </w:tr>
      <w:tr w:rsidR="00223960" w:rsidRPr="004B6745" w:rsidTr="00223960">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223960" w:rsidRPr="004B6745" w:rsidRDefault="00223960" w:rsidP="00223960">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223960" w:rsidRDefault="00223960" w:rsidP="00223960"/>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223960" w:rsidRPr="004B6745" w:rsidTr="00223960">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223960" w:rsidRPr="004B6745" w:rsidRDefault="00223960" w:rsidP="00B438FF">
            <w:pPr>
              <w:keepNext/>
              <w:spacing w:line="240" w:lineRule="auto"/>
              <w:ind w:left="113"/>
              <w:rPr>
                <w:b/>
                <w:color w:val="FFFFFF"/>
              </w:rPr>
            </w:pPr>
            <w:r>
              <w:rPr>
                <w:b/>
                <w:color w:val="FFFFFF"/>
              </w:rPr>
              <w:t xml:space="preserve">Question </w:t>
            </w:r>
            <w:r w:rsidR="00B438FF">
              <w:rPr>
                <w:b/>
                <w:color w:val="FFFFFF"/>
              </w:rPr>
              <w:t>3</w:t>
            </w:r>
          </w:p>
        </w:tc>
      </w:tr>
      <w:tr w:rsidR="00223960" w:rsidRPr="004B6745" w:rsidTr="00223960">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7B78DE" w:rsidRDefault="007B78DE" w:rsidP="00223960">
            <w:pPr>
              <w:spacing w:before="40" w:after="40"/>
              <w:ind w:left="113" w:right="113"/>
            </w:pPr>
            <w:r w:rsidRPr="007B78DE">
              <w:t xml:space="preserve">Do you believe there are any qualitative benefits that would arise from Market Benefits M1, M2 and M3? </w:t>
            </w:r>
            <w:bookmarkStart w:id="0" w:name="_GoBack"/>
            <w:bookmarkEnd w:id="0"/>
          </w:p>
          <w:p w:rsidR="00223960" w:rsidRPr="004B6745" w:rsidRDefault="007B78DE" w:rsidP="00223960">
            <w:pPr>
              <w:spacing w:before="40" w:after="40"/>
              <w:ind w:left="113" w:right="113"/>
            </w:pPr>
            <w:r w:rsidRPr="007B78DE">
              <w:rPr>
                <w:i/>
              </w:rPr>
              <w:t>(For example, due to load reduction at peak, would there be reduced generation cost due to impact on peak generation plant required?)</w:t>
            </w:r>
          </w:p>
        </w:tc>
        <w:tc>
          <w:tcPr>
            <w:tcW w:w="1725" w:type="dxa"/>
            <w:tcBorders>
              <w:top w:val="single" w:sz="4" w:space="0" w:color="9A4D96"/>
              <w:left w:val="single" w:sz="8" w:space="0" w:color="9A4D96"/>
              <w:bottom w:val="single" w:sz="4" w:space="0" w:color="9A4D96"/>
              <w:right w:val="single" w:sz="12" w:space="0" w:color="9A4D96"/>
            </w:tcBorders>
          </w:tcPr>
          <w:p w:rsidR="00223960" w:rsidRPr="00767443" w:rsidRDefault="00223960" w:rsidP="00223960">
            <w:pPr>
              <w:spacing w:before="40" w:after="40"/>
              <w:ind w:left="113" w:right="113"/>
              <w:rPr>
                <w:b/>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r>
      <w:tr w:rsidR="00223960" w:rsidRPr="004B6745" w:rsidTr="00223960">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223960" w:rsidRPr="004B6745" w:rsidRDefault="00223960" w:rsidP="00223960">
            <w:pPr>
              <w:spacing w:before="40" w:after="40"/>
              <w:ind w:left="113" w:right="113"/>
              <w:rPr>
                <w:color w:val="008576"/>
              </w:rPr>
            </w:pPr>
            <w:r w:rsidRPr="00B52BEE">
              <w:rPr>
                <w:color w:val="008576"/>
              </w:rPr>
              <w:t>Please explain the reason(s) for your view, including</w:t>
            </w:r>
            <w:r>
              <w:rPr>
                <w:color w:val="008576"/>
              </w:rPr>
              <w:t>, i</w:t>
            </w:r>
            <w:r w:rsidRPr="00B52BEE">
              <w:rPr>
                <w:color w:val="008576"/>
              </w:rPr>
              <w:t xml:space="preserve">f ‘Yes’, what you believe these benefits </w:t>
            </w:r>
            <w:r>
              <w:rPr>
                <w:color w:val="008576"/>
              </w:rPr>
              <w:t>will</w:t>
            </w:r>
            <w:r w:rsidRPr="00B52BEE">
              <w:rPr>
                <w:color w:val="008576"/>
              </w:rPr>
              <w:t xml:space="preserve"> be</w:t>
            </w:r>
            <w:r w:rsidRPr="004B6745">
              <w:rPr>
                <w:color w:val="008576"/>
              </w:rPr>
              <w:t>:</w:t>
            </w:r>
          </w:p>
        </w:tc>
      </w:tr>
      <w:tr w:rsidR="00223960" w:rsidRPr="004B6745" w:rsidTr="00223960">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223960" w:rsidRPr="004B6745" w:rsidRDefault="00223960" w:rsidP="00223960">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B438FF" w:rsidRDefault="00B438FF" w:rsidP="004B6745">
      <w:r>
        <w:br w:type="page"/>
      </w:r>
    </w:p>
    <w:p w:rsidR="00223960" w:rsidRDefault="00AE5616" w:rsidP="00223960">
      <w:pPr>
        <w:pStyle w:val="Heading8"/>
      </w:pPr>
      <w:r>
        <w:lastRenderedPageBreak/>
        <w:t>Questions on the Supplier Benefits</w:t>
      </w:r>
    </w:p>
    <w:p w:rsidR="00223960" w:rsidRDefault="00223960" w:rsidP="004B6745"/>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16"/>
        <w:gridCol w:w="900"/>
        <w:gridCol w:w="6405"/>
      </w:tblGrid>
      <w:tr w:rsidR="00504693" w:rsidRPr="004B6745" w:rsidTr="008075C3">
        <w:trPr>
          <w:cantSplit/>
          <w:trHeight w:hRule="exact" w:val="397"/>
          <w:tblHeader/>
        </w:trPr>
        <w:tc>
          <w:tcPr>
            <w:tcW w:w="8021" w:type="dxa"/>
            <w:gridSpan w:val="3"/>
            <w:tcBorders>
              <w:top w:val="single" w:sz="12" w:space="0" w:color="9A4D96"/>
              <w:left w:val="single" w:sz="12" w:space="0" w:color="9A4D96"/>
              <w:bottom w:val="single" w:sz="4" w:space="0" w:color="9A4D96"/>
              <w:right w:val="single" w:sz="12" w:space="0" w:color="9A4D96"/>
            </w:tcBorders>
            <w:shd w:val="clear" w:color="auto" w:fill="9A4D96"/>
            <w:vAlign w:val="center"/>
          </w:tcPr>
          <w:p w:rsidR="00504693" w:rsidRPr="004B6745" w:rsidRDefault="00CC7B36" w:rsidP="00B438FF">
            <w:pPr>
              <w:keepNext/>
              <w:spacing w:line="240" w:lineRule="auto"/>
              <w:ind w:left="113"/>
              <w:rPr>
                <w:b/>
                <w:color w:val="FFFFFF"/>
              </w:rPr>
            </w:pPr>
            <w:r>
              <w:rPr>
                <w:noProof/>
              </w:rPr>
              <mc:AlternateContent>
                <mc:Choice Requires="wps">
                  <w:drawing>
                    <wp:anchor distT="0" distB="0" distL="114300" distR="114300" simplePos="0" relativeHeight="251661312" behindDoc="0" locked="1" layoutInCell="1" allowOverlap="1" wp14:anchorId="59EC47F2" wp14:editId="5890FE68">
                      <wp:simplePos x="0" y="0"/>
                      <wp:positionH relativeFrom="page">
                        <wp:posOffset>5287645</wp:posOffset>
                      </wp:positionH>
                      <wp:positionV relativeFrom="page">
                        <wp:posOffset>-677545</wp:posOffset>
                      </wp:positionV>
                      <wp:extent cx="1332230" cy="4192905"/>
                      <wp:effectExtent l="0" t="0" r="1270" b="17145"/>
                      <wp:wrapNone/>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419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15022557" wp14:editId="0E5F3FB1">
                                              <wp:extent cx="279400" cy="2794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CC7B36">
                                        <w:pPr>
                                          <w:pStyle w:val="Footer"/>
                                          <w:rPr>
                                            <w:b/>
                                          </w:rPr>
                                        </w:pPr>
                                        <w:r>
                                          <w:rPr>
                                            <w:b/>
                                          </w:rPr>
                                          <w:t>What are the Supplier Benefits?</w:t>
                                        </w:r>
                                      </w:p>
                                    </w:tc>
                                  </w:tr>
                                  <w:tr w:rsidR="0020384A">
                                    <w:trPr>
                                      <w:trHeight w:val="2320"/>
                                    </w:trPr>
                                    <w:tc>
                                      <w:tcPr>
                                        <w:tcW w:w="2113" w:type="dxa"/>
                                        <w:tcBorders>
                                          <w:bottom w:val="nil"/>
                                        </w:tcBorders>
                                      </w:tcPr>
                                      <w:p w:rsidR="0020384A" w:rsidRDefault="0020384A" w:rsidP="00CC7B36">
                                        <w:pPr>
                                          <w:pStyle w:val="Footer"/>
                                          <w:spacing w:before="20"/>
                                        </w:pPr>
                                        <w:r>
                                          <w:t>S1: Reduced Supplier Imbalance Costs</w:t>
                                        </w:r>
                                      </w:p>
                                      <w:p w:rsidR="0020384A" w:rsidRDefault="0020384A" w:rsidP="00CC7B36">
                                        <w:pPr>
                                          <w:pStyle w:val="Footer"/>
                                          <w:spacing w:before="20"/>
                                        </w:pPr>
                                      </w:p>
                                      <w:p w:rsidR="0020384A" w:rsidRDefault="0020384A" w:rsidP="00CC7B36">
                                        <w:pPr>
                                          <w:pStyle w:val="Footer"/>
                                          <w:spacing w:before="20"/>
                                        </w:pPr>
                                        <w:r>
                                          <w:t>S2: Reduced Supplier Energy Purchase Costs</w:t>
                                        </w:r>
                                      </w:p>
                                      <w:p w:rsidR="0020384A" w:rsidRDefault="0020384A" w:rsidP="00CC7B36">
                                        <w:pPr>
                                          <w:pStyle w:val="Footer"/>
                                          <w:spacing w:before="20"/>
                                        </w:pPr>
                                      </w:p>
                                      <w:p w:rsidR="0020384A" w:rsidRDefault="0020384A" w:rsidP="00CC7B36">
                                        <w:pPr>
                                          <w:pStyle w:val="Footer"/>
                                          <w:spacing w:before="20"/>
                                        </w:pPr>
                                        <w:r>
                                          <w:t>S3: Better Matching of Purchases versus Sales</w:t>
                                        </w:r>
                                      </w:p>
                                      <w:p w:rsidR="0020384A" w:rsidRDefault="0020384A" w:rsidP="00CC7B36">
                                        <w:pPr>
                                          <w:pStyle w:val="Footer"/>
                                          <w:spacing w:before="20"/>
                                        </w:pPr>
                                      </w:p>
                                      <w:p w:rsidR="0020384A" w:rsidRDefault="0020384A" w:rsidP="00CC7B36">
                                        <w:pPr>
                                          <w:pStyle w:val="Footer"/>
                                          <w:spacing w:before="20"/>
                                        </w:pPr>
                                        <w:r>
                                          <w:t>S4: Reduced Supplier Costs</w:t>
                                        </w:r>
                                      </w:p>
                                      <w:p w:rsidR="0020384A" w:rsidRDefault="0020384A" w:rsidP="00CC7B36">
                                        <w:pPr>
                                          <w:pStyle w:val="Footer"/>
                                          <w:spacing w:before="20"/>
                                        </w:pPr>
                                      </w:p>
                                      <w:p w:rsidR="0020384A" w:rsidRDefault="0020384A" w:rsidP="00CC7B36">
                                        <w:pPr>
                                          <w:pStyle w:val="Footer"/>
                                          <w:spacing w:before="20"/>
                                        </w:pPr>
                                        <w:r>
                                          <w:t>S5: Reduced Costs due to Faster Settlement</w:t>
                                        </w:r>
                                      </w:p>
                                      <w:p w:rsidR="0020384A" w:rsidRDefault="0020384A" w:rsidP="00CC7B36">
                                        <w:pPr>
                                          <w:pStyle w:val="Footer"/>
                                          <w:spacing w:before="20"/>
                                        </w:pPr>
                                      </w:p>
                                      <w:p w:rsidR="0020384A" w:rsidRDefault="0020384A" w:rsidP="00CC7B36">
                                        <w:pPr>
                                          <w:pStyle w:val="Footer"/>
                                          <w:spacing w:before="20"/>
                                        </w:pPr>
                                        <w:r>
                                          <w:t>S6: Reduced HH Agent Services</w:t>
                                        </w:r>
                                      </w:p>
                                      <w:p w:rsidR="0020384A" w:rsidRDefault="0020384A" w:rsidP="00CC7B36">
                                        <w:pPr>
                                          <w:pStyle w:val="Footer"/>
                                          <w:spacing w:before="20"/>
                                        </w:pPr>
                                      </w:p>
                                      <w:p w:rsidR="0020384A" w:rsidRPr="00E9518C" w:rsidRDefault="0020384A" w:rsidP="00CC7B36">
                                        <w:pPr>
                                          <w:pStyle w:val="Footer"/>
                                          <w:spacing w:before="20"/>
                                        </w:pPr>
                                        <w:r>
                                          <w:t>S7: Reduced BSC SVA Specified Charge for HH Administration</w:t>
                                        </w:r>
                                      </w:p>
                                    </w:tc>
                                  </w:tr>
                                </w:tbl>
                                <w:p w:rsidR="0020384A" w:rsidRPr="006C2760" w:rsidRDefault="0020384A" w:rsidP="00CC7B36">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16.35pt;margin-top:-53.35pt;width:104.9pt;height:330.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bht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15022557" wp14:editId="0E5F3FB1">
                                        <wp:extent cx="279400" cy="27940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CC7B36">
                                  <w:pPr>
                                    <w:pStyle w:val="Footer"/>
                                    <w:rPr>
                                      <w:b/>
                                    </w:rPr>
                                  </w:pPr>
                                  <w:r>
                                    <w:rPr>
                                      <w:b/>
                                    </w:rPr>
                                    <w:t>What are the Supplier Benefits?</w:t>
                                  </w:r>
                                </w:p>
                              </w:tc>
                            </w:tr>
                            <w:tr w:rsidR="0020384A">
                              <w:trPr>
                                <w:trHeight w:val="2320"/>
                              </w:trPr>
                              <w:tc>
                                <w:tcPr>
                                  <w:tcW w:w="2113" w:type="dxa"/>
                                  <w:tcBorders>
                                    <w:bottom w:val="nil"/>
                                  </w:tcBorders>
                                </w:tcPr>
                                <w:p w:rsidR="0020384A" w:rsidRDefault="0020384A" w:rsidP="00CC7B36">
                                  <w:pPr>
                                    <w:pStyle w:val="Footer"/>
                                    <w:spacing w:before="20"/>
                                  </w:pPr>
                                  <w:r>
                                    <w:t>S1: Reduced Supplier Imbalance Costs</w:t>
                                  </w:r>
                                </w:p>
                                <w:p w:rsidR="0020384A" w:rsidRDefault="0020384A" w:rsidP="00CC7B36">
                                  <w:pPr>
                                    <w:pStyle w:val="Footer"/>
                                    <w:spacing w:before="20"/>
                                  </w:pPr>
                                </w:p>
                                <w:p w:rsidR="0020384A" w:rsidRDefault="0020384A" w:rsidP="00CC7B36">
                                  <w:pPr>
                                    <w:pStyle w:val="Footer"/>
                                    <w:spacing w:before="20"/>
                                  </w:pPr>
                                  <w:r>
                                    <w:t>S2: Reduced Supplier Energy Purchase Costs</w:t>
                                  </w:r>
                                </w:p>
                                <w:p w:rsidR="0020384A" w:rsidRDefault="0020384A" w:rsidP="00CC7B36">
                                  <w:pPr>
                                    <w:pStyle w:val="Footer"/>
                                    <w:spacing w:before="20"/>
                                  </w:pPr>
                                </w:p>
                                <w:p w:rsidR="0020384A" w:rsidRDefault="0020384A" w:rsidP="00CC7B36">
                                  <w:pPr>
                                    <w:pStyle w:val="Footer"/>
                                    <w:spacing w:before="20"/>
                                  </w:pPr>
                                  <w:r>
                                    <w:t>S3: Better Matching of Purchases versus Sales</w:t>
                                  </w:r>
                                </w:p>
                                <w:p w:rsidR="0020384A" w:rsidRDefault="0020384A" w:rsidP="00CC7B36">
                                  <w:pPr>
                                    <w:pStyle w:val="Footer"/>
                                    <w:spacing w:before="20"/>
                                  </w:pPr>
                                </w:p>
                                <w:p w:rsidR="0020384A" w:rsidRDefault="0020384A" w:rsidP="00CC7B36">
                                  <w:pPr>
                                    <w:pStyle w:val="Footer"/>
                                    <w:spacing w:before="20"/>
                                  </w:pPr>
                                  <w:r>
                                    <w:t>S4: Reduced Supplier Costs</w:t>
                                  </w:r>
                                </w:p>
                                <w:p w:rsidR="0020384A" w:rsidRDefault="0020384A" w:rsidP="00CC7B36">
                                  <w:pPr>
                                    <w:pStyle w:val="Footer"/>
                                    <w:spacing w:before="20"/>
                                  </w:pPr>
                                </w:p>
                                <w:p w:rsidR="0020384A" w:rsidRDefault="0020384A" w:rsidP="00CC7B36">
                                  <w:pPr>
                                    <w:pStyle w:val="Footer"/>
                                    <w:spacing w:before="20"/>
                                  </w:pPr>
                                  <w:r>
                                    <w:t>S5: Reduced Costs due to Faster Settlement</w:t>
                                  </w:r>
                                </w:p>
                                <w:p w:rsidR="0020384A" w:rsidRDefault="0020384A" w:rsidP="00CC7B36">
                                  <w:pPr>
                                    <w:pStyle w:val="Footer"/>
                                    <w:spacing w:before="20"/>
                                  </w:pPr>
                                </w:p>
                                <w:p w:rsidR="0020384A" w:rsidRDefault="0020384A" w:rsidP="00CC7B36">
                                  <w:pPr>
                                    <w:pStyle w:val="Footer"/>
                                    <w:spacing w:before="20"/>
                                  </w:pPr>
                                  <w:r>
                                    <w:t>S6: Reduced HH Agent Services</w:t>
                                  </w:r>
                                </w:p>
                                <w:p w:rsidR="0020384A" w:rsidRDefault="0020384A" w:rsidP="00CC7B36">
                                  <w:pPr>
                                    <w:pStyle w:val="Footer"/>
                                    <w:spacing w:before="20"/>
                                  </w:pPr>
                                </w:p>
                                <w:p w:rsidR="0020384A" w:rsidRPr="00E9518C" w:rsidRDefault="0020384A" w:rsidP="00CC7B36">
                                  <w:pPr>
                                    <w:pStyle w:val="Footer"/>
                                    <w:spacing w:before="20"/>
                                  </w:pPr>
                                  <w:r>
                                    <w:t>S7: Reduced BSC SVA Specified Charge for HH Administration</w:t>
                                  </w:r>
                                </w:p>
                              </w:tc>
                            </w:tr>
                          </w:tbl>
                          <w:p w:rsidR="0020384A" w:rsidRPr="006C2760" w:rsidRDefault="0020384A" w:rsidP="00CC7B36">
                            <w:pPr>
                              <w:pStyle w:val="Footer"/>
                              <w:spacing w:line="240" w:lineRule="auto"/>
                              <w:rPr>
                                <w:sz w:val="2"/>
                                <w:szCs w:val="2"/>
                              </w:rPr>
                            </w:pPr>
                          </w:p>
                        </w:txbxContent>
                      </v:textbox>
                      <w10:wrap anchorx="page" anchory="page"/>
                      <w10:anchorlock/>
                    </v:shape>
                  </w:pict>
                </mc:Fallback>
              </mc:AlternateContent>
            </w:r>
            <w:r w:rsidR="00504693">
              <w:rPr>
                <w:b/>
                <w:color w:val="FFFFFF"/>
              </w:rPr>
              <w:t xml:space="preserve">Question </w:t>
            </w:r>
            <w:r w:rsidR="00B438FF">
              <w:rPr>
                <w:b/>
                <w:color w:val="FFFFFF"/>
              </w:rPr>
              <w:t>4</w:t>
            </w:r>
          </w:p>
        </w:tc>
      </w:tr>
      <w:tr w:rsidR="00504693" w:rsidRPr="004B6745" w:rsidTr="008075C3">
        <w:trPr>
          <w:cantSplit/>
          <w:trHeight w:val="533"/>
        </w:trPr>
        <w:tc>
          <w:tcPr>
            <w:tcW w:w="8021" w:type="dxa"/>
            <w:gridSpan w:val="3"/>
            <w:tcBorders>
              <w:top w:val="single" w:sz="4" w:space="0" w:color="9A4D96"/>
              <w:left w:val="single" w:sz="12" w:space="0" w:color="9A4D96"/>
              <w:bottom w:val="single" w:sz="4" w:space="0" w:color="9A4D96"/>
              <w:right w:val="single" w:sz="12" w:space="0" w:color="9A4D96"/>
            </w:tcBorders>
          </w:tcPr>
          <w:p w:rsidR="00504693" w:rsidRPr="004B6745" w:rsidRDefault="00504693" w:rsidP="008336E8">
            <w:pPr>
              <w:spacing w:before="40" w:after="40"/>
              <w:ind w:left="113" w:right="113"/>
            </w:pPr>
            <w:r w:rsidRPr="00BF143F">
              <w:rPr>
                <w:color w:val="000000"/>
              </w:rPr>
              <w:t>Do you agree with the hypothesis, methodolog</w:t>
            </w:r>
            <w:r>
              <w:rPr>
                <w:color w:val="000000"/>
              </w:rPr>
              <w:t>y and assumptions used for each Supplier</w:t>
            </w:r>
            <w:r w:rsidRPr="00BF143F">
              <w:rPr>
                <w:color w:val="000000"/>
              </w:rPr>
              <w:t xml:space="preserve"> </w:t>
            </w:r>
            <w:r w:rsidR="008336E8">
              <w:rPr>
                <w:color w:val="000000"/>
              </w:rPr>
              <w:t>B</w:t>
            </w:r>
            <w:r w:rsidRPr="00BF143F">
              <w:rPr>
                <w:color w:val="000000"/>
              </w:rPr>
              <w:t>enefit?</w:t>
            </w:r>
          </w:p>
        </w:tc>
      </w:tr>
      <w:tr w:rsidR="00504693" w:rsidRPr="004B6745" w:rsidTr="008075C3">
        <w:trPr>
          <w:cantSplit/>
          <w:trHeight w:val="397"/>
        </w:trPr>
        <w:tc>
          <w:tcPr>
            <w:tcW w:w="8021" w:type="dxa"/>
            <w:gridSpan w:val="3"/>
            <w:tcBorders>
              <w:top w:val="single" w:sz="4" w:space="0" w:color="9A4D96"/>
              <w:left w:val="single" w:sz="12" w:space="0" w:color="9A4D96"/>
              <w:bottom w:val="single" w:sz="4" w:space="0" w:color="9A4D96"/>
              <w:right w:val="single" w:sz="12" w:space="0" w:color="9A4D96"/>
            </w:tcBorders>
          </w:tcPr>
          <w:p w:rsidR="00504693" w:rsidRPr="004B6745" w:rsidRDefault="00504693" w:rsidP="003D21F5">
            <w:pPr>
              <w:spacing w:before="40" w:after="40"/>
              <w:ind w:left="113" w:right="113"/>
              <w:rPr>
                <w:color w:val="008576"/>
              </w:rPr>
            </w:pPr>
            <w:r w:rsidRPr="00BF143F">
              <w:rPr>
                <w:color w:val="008576"/>
              </w:rPr>
              <w:t xml:space="preserve">If </w:t>
            </w:r>
            <w:r w:rsidR="003D21F5">
              <w:rPr>
                <w:color w:val="008576"/>
              </w:rPr>
              <w:t>‘No’</w:t>
            </w:r>
            <w:r w:rsidRPr="00BF143F">
              <w:rPr>
                <w:color w:val="008576"/>
              </w:rPr>
              <w:t xml:space="preserve">, please state </w:t>
            </w:r>
            <w:r>
              <w:rPr>
                <w:color w:val="008576"/>
              </w:rPr>
              <w:t>which</w:t>
            </w:r>
            <w:r w:rsidRPr="00BF143F">
              <w:rPr>
                <w:color w:val="008576"/>
              </w:rPr>
              <w:t xml:space="preserve"> element(s) you disagree with and the </w:t>
            </w:r>
            <w:r>
              <w:rPr>
                <w:color w:val="008576"/>
              </w:rPr>
              <w:t>rationale for your disagreement:</w:t>
            </w:r>
          </w:p>
        </w:tc>
      </w:tr>
      <w:tr w:rsidR="00504693" w:rsidRPr="004B6745" w:rsidTr="008075C3">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S</w:t>
            </w:r>
            <w:r w:rsidRPr="00BF143F">
              <w:rPr>
                <w:b/>
                <w:szCs w:val="20"/>
              </w:rPr>
              <w:t>1</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8075C3">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S2</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8075C3">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504693" w:rsidP="008075C3">
            <w:pPr>
              <w:spacing w:before="40" w:after="40"/>
              <w:ind w:left="113" w:right="113"/>
              <w:rPr>
                <w:b/>
                <w:color w:val="9A4D9E"/>
                <w:szCs w:val="20"/>
              </w:rPr>
            </w:pPr>
            <w:r>
              <w:rPr>
                <w:b/>
                <w:szCs w:val="20"/>
              </w:rPr>
              <w:t>S3</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504693" w:rsidRPr="004B6745" w:rsidTr="008075C3">
        <w:trPr>
          <w:trHeight w:val="397"/>
        </w:trPr>
        <w:tc>
          <w:tcPr>
            <w:tcW w:w="716" w:type="dxa"/>
            <w:tcBorders>
              <w:top w:val="single" w:sz="4" w:space="0" w:color="9A4D96"/>
              <w:left w:val="single" w:sz="12" w:space="0" w:color="9A4D96"/>
              <w:bottom w:val="single" w:sz="4" w:space="0" w:color="9A4D96"/>
              <w:right w:val="single" w:sz="8" w:space="0" w:color="9A4D96"/>
            </w:tcBorders>
          </w:tcPr>
          <w:p w:rsidR="00504693" w:rsidRPr="00BF143F" w:rsidRDefault="00223960" w:rsidP="00A817EE">
            <w:pPr>
              <w:spacing w:before="40" w:after="40"/>
              <w:ind w:left="113" w:right="113"/>
              <w:rPr>
                <w:b/>
                <w:color w:val="9A4D9E"/>
                <w:szCs w:val="20"/>
              </w:rPr>
            </w:pPr>
            <w:r>
              <w:rPr>
                <w:b/>
                <w:szCs w:val="20"/>
              </w:rPr>
              <w:t>S4</w:t>
            </w:r>
          </w:p>
        </w:tc>
        <w:tc>
          <w:tcPr>
            <w:tcW w:w="900" w:type="dxa"/>
            <w:tcBorders>
              <w:top w:val="single" w:sz="4" w:space="0" w:color="9A4D96"/>
              <w:left w:val="single" w:sz="8" w:space="0" w:color="9A4D96"/>
              <w:bottom w:val="single" w:sz="4" w:space="0" w:color="9A4D96"/>
              <w:right w:val="single" w:sz="8" w:space="0" w:color="9A4D96"/>
            </w:tcBorders>
          </w:tcPr>
          <w:p w:rsidR="00504693" w:rsidRPr="00767443" w:rsidRDefault="00504693" w:rsidP="008075C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504693" w:rsidRPr="009A121B" w:rsidRDefault="00504693" w:rsidP="008075C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A817EE" w:rsidRPr="004B6745" w:rsidTr="00A817EE">
        <w:trPr>
          <w:trHeight w:val="397"/>
        </w:trPr>
        <w:tc>
          <w:tcPr>
            <w:tcW w:w="716" w:type="dxa"/>
            <w:tcBorders>
              <w:top w:val="single" w:sz="4" w:space="0" w:color="9A4D96"/>
              <w:left w:val="single" w:sz="12" w:space="0" w:color="9A4D96"/>
              <w:bottom w:val="single" w:sz="4" w:space="0" w:color="9A4D96"/>
              <w:right w:val="single" w:sz="8" w:space="0" w:color="9A4D96"/>
            </w:tcBorders>
          </w:tcPr>
          <w:p w:rsidR="00A817EE" w:rsidRDefault="00223960" w:rsidP="008075C3">
            <w:pPr>
              <w:spacing w:before="40" w:after="40"/>
              <w:ind w:left="113" w:right="113"/>
              <w:rPr>
                <w:b/>
                <w:szCs w:val="20"/>
              </w:rPr>
            </w:pPr>
            <w:r>
              <w:rPr>
                <w:b/>
                <w:szCs w:val="20"/>
              </w:rPr>
              <w:t>S5</w:t>
            </w:r>
          </w:p>
        </w:tc>
        <w:tc>
          <w:tcPr>
            <w:tcW w:w="900" w:type="dxa"/>
            <w:tcBorders>
              <w:top w:val="single" w:sz="4" w:space="0" w:color="9A4D96"/>
              <w:left w:val="single" w:sz="8" w:space="0" w:color="9A4D96"/>
              <w:bottom w:val="single" w:sz="4" w:space="0" w:color="9A4D96"/>
              <w:right w:val="single" w:sz="8" w:space="0" w:color="9A4D96"/>
            </w:tcBorders>
          </w:tcPr>
          <w:p w:rsidR="00A817EE" w:rsidRPr="00767443" w:rsidRDefault="00A817EE" w:rsidP="008336E8">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A817EE" w:rsidRPr="009A121B" w:rsidRDefault="00A817EE" w:rsidP="008336E8">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A817EE" w:rsidRPr="004B6745" w:rsidTr="00A817EE">
        <w:trPr>
          <w:trHeight w:val="397"/>
        </w:trPr>
        <w:tc>
          <w:tcPr>
            <w:tcW w:w="716" w:type="dxa"/>
            <w:tcBorders>
              <w:top w:val="single" w:sz="4" w:space="0" w:color="9A4D96"/>
              <w:left w:val="single" w:sz="12" w:space="0" w:color="9A4D96"/>
              <w:bottom w:val="single" w:sz="4" w:space="0" w:color="9A4D96"/>
              <w:right w:val="single" w:sz="8" w:space="0" w:color="9A4D96"/>
            </w:tcBorders>
          </w:tcPr>
          <w:p w:rsidR="00A817EE" w:rsidRDefault="00223960" w:rsidP="008075C3">
            <w:pPr>
              <w:spacing w:before="40" w:after="40"/>
              <w:ind w:left="113" w:right="113"/>
              <w:rPr>
                <w:b/>
                <w:szCs w:val="20"/>
              </w:rPr>
            </w:pPr>
            <w:r>
              <w:rPr>
                <w:b/>
                <w:szCs w:val="20"/>
              </w:rPr>
              <w:t>S6</w:t>
            </w:r>
          </w:p>
        </w:tc>
        <w:tc>
          <w:tcPr>
            <w:tcW w:w="900" w:type="dxa"/>
            <w:tcBorders>
              <w:top w:val="single" w:sz="4" w:space="0" w:color="9A4D96"/>
              <w:left w:val="single" w:sz="8" w:space="0" w:color="9A4D96"/>
              <w:bottom w:val="single" w:sz="4" w:space="0" w:color="9A4D96"/>
              <w:right w:val="single" w:sz="8" w:space="0" w:color="9A4D96"/>
            </w:tcBorders>
          </w:tcPr>
          <w:p w:rsidR="00A817EE" w:rsidRPr="00767443" w:rsidRDefault="00A817EE" w:rsidP="008336E8">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A817EE" w:rsidRPr="009A121B" w:rsidRDefault="00A817EE" w:rsidP="008336E8">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A817EE" w:rsidRPr="004B6745" w:rsidTr="008075C3">
        <w:trPr>
          <w:trHeight w:val="397"/>
        </w:trPr>
        <w:tc>
          <w:tcPr>
            <w:tcW w:w="716" w:type="dxa"/>
            <w:tcBorders>
              <w:top w:val="single" w:sz="4" w:space="0" w:color="9A4D96"/>
              <w:left w:val="single" w:sz="12" w:space="0" w:color="9A4D96"/>
              <w:bottom w:val="single" w:sz="12" w:space="0" w:color="9A4D96"/>
              <w:right w:val="single" w:sz="8" w:space="0" w:color="9A4D96"/>
            </w:tcBorders>
          </w:tcPr>
          <w:p w:rsidR="00A817EE" w:rsidRDefault="00223960" w:rsidP="008075C3">
            <w:pPr>
              <w:spacing w:before="40" w:after="40"/>
              <w:ind w:left="113" w:right="113"/>
              <w:rPr>
                <w:b/>
                <w:szCs w:val="20"/>
              </w:rPr>
            </w:pPr>
            <w:r>
              <w:rPr>
                <w:b/>
                <w:szCs w:val="20"/>
              </w:rPr>
              <w:t>S7</w:t>
            </w:r>
          </w:p>
        </w:tc>
        <w:tc>
          <w:tcPr>
            <w:tcW w:w="900" w:type="dxa"/>
            <w:tcBorders>
              <w:top w:val="single" w:sz="4" w:space="0" w:color="9A4D96"/>
              <w:left w:val="single" w:sz="8" w:space="0" w:color="9A4D96"/>
              <w:bottom w:val="single" w:sz="12" w:space="0" w:color="9A4D96"/>
              <w:right w:val="single" w:sz="8" w:space="0" w:color="9A4D96"/>
            </w:tcBorders>
          </w:tcPr>
          <w:p w:rsidR="00A817EE" w:rsidRPr="00767443" w:rsidRDefault="00A817EE" w:rsidP="008336E8">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12" w:space="0" w:color="9A4D96"/>
              <w:right w:val="single" w:sz="12" w:space="0" w:color="9A4D96"/>
            </w:tcBorders>
          </w:tcPr>
          <w:p w:rsidR="00A817EE" w:rsidRPr="009A121B" w:rsidRDefault="00A817EE" w:rsidP="008336E8">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B438FF" w:rsidRDefault="00B438FF" w:rsidP="0010666F">
      <w:r>
        <w:br w:type="page"/>
      </w:r>
    </w:p>
    <w:p w:rsidR="00223960" w:rsidRDefault="00AE5616" w:rsidP="00223960">
      <w:pPr>
        <w:pStyle w:val="Heading8"/>
      </w:pPr>
      <w:r>
        <w:lastRenderedPageBreak/>
        <w:t>Questions on the Distributor Benefits</w:t>
      </w:r>
    </w:p>
    <w:p w:rsidR="00223960" w:rsidRDefault="00223960"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16"/>
        <w:gridCol w:w="900"/>
        <w:gridCol w:w="6405"/>
      </w:tblGrid>
      <w:tr w:rsidR="0010666F" w:rsidRPr="004B6745" w:rsidTr="0010666F">
        <w:trPr>
          <w:cantSplit/>
          <w:trHeight w:hRule="exact" w:val="397"/>
          <w:tblHeader/>
        </w:trPr>
        <w:tc>
          <w:tcPr>
            <w:tcW w:w="8021" w:type="dxa"/>
            <w:gridSpan w:val="3"/>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E5519" w:rsidP="00CE71B6">
            <w:pPr>
              <w:keepNext/>
              <w:spacing w:line="240" w:lineRule="auto"/>
              <w:ind w:left="113"/>
              <w:rPr>
                <w:b/>
                <w:color w:val="FFFFFF"/>
              </w:rPr>
            </w:pPr>
            <w:r>
              <w:rPr>
                <w:noProof/>
              </w:rPr>
              <mc:AlternateContent>
                <mc:Choice Requires="wps">
                  <w:drawing>
                    <wp:anchor distT="0" distB="0" distL="114300" distR="114300" simplePos="0" relativeHeight="251663360" behindDoc="0" locked="1" layoutInCell="1" allowOverlap="1" wp14:anchorId="641FFF33" wp14:editId="3A8E4422">
                      <wp:simplePos x="0" y="0"/>
                      <wp:positionH relativeFrom="page">
                        <wp:posOffset>5258435</wp:posOffset>
                      </wp:positionH>
                      <wp:positionV relativeFrom="page">
                        <wp:posOffset>-673735</wp:posOffset>
                      </wp:positionV>
                      <wp:extent cx="1332230" cy="4074795"/>
                      <wp:effectExtent l="0" t="0" r="1270" b="1905"/>
                      <wp:wrapNone/>
                      <wp:docPr id="1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4074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53515F48" wp14:editId="73C123B2">
                                              <wp:extent cx="279400" cy="2794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1E5519">
                                        <w:pPr>
                                          <w:pStyle w:val="Footer"/>
                                          <w:rPr>
                                            <w:b/>
                                          </w:rPr>
                                        </w:pPr>
                                        <w:r>
                                          <w:rPr>
                                            <w:b/>
                                          </w:rPr>
                                          <w:t>What are the Distributor Benefits?</w:t>
                                        </w:r>
                                      </w:p>
                                    </w:tc>
                                  </w:tr>
                                  <w:tr w:rsidR="0020384A">
                                    <w:trPr>
                                      <w:trHeight w:val="2320"/>
                                    </w:trPr>
                                    <w:tc>
                                      <w:tcPr>
                                        <w:tcW w:w="2113" w:type="dxa"/>
                                        <w:tcBorders>
                                          <w:bottom w:val="nil"/>
                                        </w:tcBorders>
                                      </w:tcPr>
                                      <w:p w:rsidR="0020384A" w:rsidRDefault="0020384A" w:rsidP="00CC7B36">
                                        <w:pPr>
                                          <w:pStyle w:val="Footer"/>
                                          <w:spacing w:before="20"/>
                                        </w:pPr>
                                        <w:r>
                                          <w:t>D1: Better Network Planning</w:t>
                                        </w:r>
                                      </w:p>
                                      <w:p w:rsidR="0020384A" w:rsidRDefault="0020384A" w:rsidP="00CC7B36">
                                        <w:pPr>
                                          <w:pStyle w:val="Footer"/>
                                          <w:spacing w:before="20"/>
                                        </w:pPr>
                                      </w:p>
                                      <w:p w:rsidR="0020384A" w:rsidRDefault="0020384A" w:rsidP="00CC7B36">
                                        <w:pPr>
                                          <w:pStyle w:val="Footer"/>
                                          <w:spacing w:before="20"/>
                                        </w:pPr>
                                        <w:r>
                                          <w:t>D2: More accurate losses calculation</w:t>
                                        </w:r>
                                      </w:p>
                                      <w:p w:rsidR="0020384A" w:rsidRDefault="0020384A" w:rsidP="00CC7B36">
                                        <w:pPr>
                                          <w:pStyle w:val="Footer"/>
                                          <w:spacing w:before="20"/>
                                        </w:pPr>
                                      </w:p>
                                      <w:p w:rsidR="0020384A" w:rsidRDefault="0020384A" w:rsidP="00CC7B36">
                                        <w:pPr>
                                          <w:pStyle w:val="Footer"/>
                                          <w:spacing w:before="20"/>
                                        </w:pPr>
                                        <w:r>
                                          <w:t xml:space="preserve">D3: More cost-reflective </w:t>
                                        </w:r>
                                        <w:proofErr w:type="spellStart"/>
                                        <w:r>
                                          <w:t>DUoS</w:t>
                                        </w:r>
                                        <w:proofErr w:type="spellEnd"/>
                                        <w:r>
                                          <w:t xml:space="preserve"> charges</w:t>
                                        </w:r>
                                      </w:p>
                                      <w:p w:rsidR="0020384A" w:rsidRDefault="0020384A" w:rsidP="00CC7B36">
                                        <w:pPr>
                                          <w:pStyle w:val="Footer"/>
                                          <w:spacing w:before="20"/>
                                        </w:pPr>
                                      </w:p>
                                      <w:p w:rsidR="0020384A" w:rsidRDefault="0020384A" w:rsidP="00CC7B36">
                                        <w:pPr>
                                          <w:pStyle w:val="Footer"/>
                                          <w:spacing w:before="20"/>
                                        </w:pPr>
                                        <w:r>
                                          <w:t>D4: Faster resolution of Metering errors</w:t>
                                        </w:r>
                                      </w:p>
                                      <w:p w:rsidR="0020384A" w:rsidRDefault="0020384A" w:rsidP="00CC7B36">
                                        <w:pPr>
                                          <w:pStyle w:val="Footer"/>
                                          <w:spacing w:before="20"/>
                                        </w:pPr>
                                      </w:p>
                                      <w:p w:rsidR="0020384A" w:rsidRPr="00E9518C" w:rsidRDefault="0020384A" w:rsidP="00CC7B36">
                                        <w:pPr>
                                          <w:pStyle w:val="Footer"/>
                                          <w:spacing w:before="20"/>
                                        </w:pPr>
                                        <w:r>
                                          <w:t>D5: Reduced impact of Gross Volume Correction</w:t>
                                        </w:r>
                                      </w:p>
                                    </w:tc>
                                  </w:tr>
                                </w:tbl>
                                <w:p w:rsidR="0020384A" w:rsidRPr="006C2760" w:rsidRDefault="0020384A" w:rsidP="001E5519">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4.05pt;margin-top:-53.05pt;width:104.9pt;height:32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0384A">
                              <w:trPr>
                                <w:trHeight w:hRule="exact" w:val="680"/>
                              </w:trPr>
                              <w:tc>
                                <w:tcPr>
                                  <w:tcW w:w="2113" w:type="dxa"/>
                                  <w:tcBorders>
                                    <w:top w:val="nil"/>
                                  </w:tcBorders>
                                </w:tcPr>
                                <w:p w:rsidR="0020384A" w:rsidRPr="00E9518C" w:rsidRDefault="0020384A" w:rsidP="00B64DDB">
                                  <w:pPr>
                                    <w:pStyle w:val="Footer"/>
                                    <w:rPr>
                                      <w:b/>
                                    </w:rPr>
                                  </w:pPr>
                                  <w:r>
                                    <w:rPr>
                                      <w:b/>
                                      <w:noProof/>
                                    </w:rPr>
                                    <w:drawing>
                                      <wp:inline distT="0" distB="0" distL="0" distR="0" wp14:anchorId="53515F48" wp14:editId="73C123B2">
                                        <wp:extent cx="279400" cy="2794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p>
                              </w:tc>
                            </w:tr>
                            <w:tr w:rsidR="0020384A">
                              <w:trPr>
                                <w:trHeight w:val="340"/>
                              </w:trPr>
                              <w:tc>
                                <w:tcPr>
                                  <w:tcW w:w="2113" w:type="dxa"/>
                                  <w:vAlign w:val="center"/>
                                </w:tcPr>
                                <w:p w:rsidR="0020384A" w:rsidRPr="003410CE" w:rsidRDefault="0020384A" w:rsidP="001E5519">
                                  <w:pPr>
                                    <w:pStyle w:val="Footer"/>
                                    <w:rPr>
                                      <w:b/>
                                    </w:rPr>
                                  </w:pPr>
                                  <w:r>
                                    <w:rPr>
                                      <w:b/>
                                    </w:rPr>
                                    <w:t>What are the Distributor Benefits?</w:t>
                                  </w:r>
                                </w:p>
                              </w:tc>
                            </w:tr>
                            <w:tr w:rsidR="0020384A">
                              <w:trPr>
                                <w:trHeight w:val="2320"/>
                              </w:trPr>
                              <w:tc>
                                <w:tcPr>
                                  <w:tcW w:w="2113" w:type="dxa"/>
                                  <w:tcBorders>
                                    <w:bottom w:val="nil"/>
                                  </w:tcBorders>
                                </w:tcPr>
                                <w:p w:rsidR="0020384A" w:rsidRDefault="0020384A" w:rsidP="00CC7B36">
                                  <w:pPr>
                                    <w:pStyle w:val="Footer"/>
                                    <w:spacing w:before="20"/>
                                  </w:pPr>
                                  <w:r>
                                    <w:t>D1: Better Network Planning</w:t>
                                  </w:r>
                                </w:p>
                                <w:p w:rsidR="0020384A" w:rsidRDefault="0020384A" w:rsidP="00CC7B36">
                                  <w:pPr>
                                    <w:pStyle w:val="Footer"/>
                                    <w:spacing w:before="20"/>
                                  </w:pPr>
                                </w:p>
                                <w:p w:rsidR="0020384A" w:rsidRDefault="0020384A" w:rsidP="00CC7B36">
                                  <w:pPr>
                                    <w:pStyle w:val="Footer"/>
                                    <w:spacing w:before="20"/>
                                  </w:pPr>
                                  <w:r>
                                    <w:t>D2: More accurate losses calculation</w:t>
                                  </w:r>
                                </w:p>
                                <w:p w:rsidR="0020384A" w:rsidRDefault="0020384A" w:rsidP="00CC7B36">
                                  <w:pPr>
                                    <w:pStyle w:val="Footer"/>
                                    <w:spacing w:before="20"/>
                                  </w:pPr>
                                </w:p>
                                <w:p w:rsidR="0020384A" w:rsidRDefault="0020384A" w:rsidP="00CC7B36">
                                  <w:pPr>
                                    <w:pStyle w:val="Footer"/>
                                    <w:spacing w:before="20"/>
                                  </w:pPr>
                                  <w:r>
                                    <w:t xml:space="preserve">D3: More cost-reflective </w:t>
                                  </w:r>
                                  <w:proofErr w:type="spellStart"/>
                                  <w:r>
                                    <w:t>DUoS</w:t>
                                  </w:r>
                                  <w:proofErr w:type="spellEnd"/>
                                  <w:r>
                                    <w:t xml:space="preserve"> charges</w:t>
                                  </w:r>
                                </w:p>
                                <w:p w:rsidR="0020384A" w:rsidRDefault="0020384A" w:rsidP="00CC7B36">
                                  <w:pPr>
                                    <w:pStyle w:val="Footer"/>
                                    <w:spacing w:before="20"/>
                                  </w:pPr>
                                </w:p>
                                <w:p w:rsidR="0020384A" w:rsidRDefault="0020384A" w:rsidP="00CC7B36">
                                  <w:pPr>
                                    <w:pStyle w:val="Footer"/>
                                    <w:spacing w:before="20"/>
                                  </w:pPr>
                                  <w:r>
                                    <w:t>D4: Faster resolution of Metering errors</w:t>
                                  </w:r>
                                </w:p>
                                <w:p w:rsidR="0020384A" w:rsidRDefault="0020384A" w:rsidP="00CC7B36">
                                  <w:pPr>
                                    <w:pStyle w:val="Footer"/>
                                    <w:spacing w:before="20"/>
                                  </w:pPr>
                                </w:p>
                                <w:p w:rsidR="0020384A" w:rsidRPr="00E9518C" w:rsidRDefault="0020384A" w:rsidP="00CC7B36">
                                  <w:pPr>
                                    <w:pStyle w:val="Footer"/>
                                    <w:spacing w:before="20"/>
                                  </w:pPr>
                                  <w:r>
                                    <w:t>D5: Reduced impact of Gross Volume Correction</w:t>
                                  </w:r>
                                </w:p>
                              </w:tc>
                            </w:tr>
                          </w:tbl>
                          <w:p w:rsidR="0020384A" w:rsidRPr="006C2760" w:rsidRDefault="0020384A" w:rsidP="001E5519">
                            <w:pPr>
                              <w:pStyle w:val="Footer"/>
                              <w:spacing w:line="240" w:lineRule="auto"/>
                              <w:rPr>
                                <w:sz w:val="2"/>
                                <w:szCs w:val="2"/>
                              </w:rPr>
                            </w:pPr>
                          </w:p>
                        </w:txbxContent>
                      </v:textbox>
                      <w10:wrap anchorx="page" anchory="page"/>
                      <w10:anchorlock/>
                    </v:shape>
                  </w:pict>
                </mc:Fallback>
              </mc:AlternateContent>
            </w:r>
            <w:r w:rsidR="0010666F">
              <w:rPr>
                <w:b/>
                <w:color w:val="FFFFFF"/>
              </w:rPr>
              <w:t xml:space="preserve">Question </w:t>
            </w:r>
            <w:r w:rsidR="00CE71B6">
              <w:rPr>
                <w:b/>
                <w:color w:val="FFFFFF"/>
              </w:rPr>
              <w:t>5</w:t>
            </w:r>
          </w:p>
        </w:tc>
      </w:tr>
      <w:tr w:rsidR="00BF143F" w:rsidRPr="004B6745" w:rsidTr="008A1ED3">
        <w:trPr>
          <w:cantSplit/>
          <w:trHeight w:val="533"/>
        </w:trPr>
        <w:tc>
          <w:tcPr>
            <w:tcW w:w="8021" w:type="dxa"/>
            <w:gridSpan w:val="3"/>
            <w:tcBorders>
              <w:top w:val="single" w:sz="4" w:space="0" w:color="9A4D96"/>
              <w:left w:val="single" w:sz="12" w:space="0" w:color="9A4D96"/>
              <w:bottom w:val="single" w:sz="4" w:space="0" w:color="9A4D96"/>
              <w:right w:val="single" w:sz="12" w:space="0" w:color="9A4D96"/>
            </w:tcBorders>
          </w:tcPr>
          <w:p w:rsidR="00BF143F" w:rsidRPr="004B6745" w:rsidRDefault="00BF143F" w:rsidP="008336E8">
            <w:pPr>
              <w:spacing w:before="40" w:after="40"/>
              <w:ind w:left="113" w:right="113"/>
            </w:pPr>
            <w:r w:rsidRPr="00BF143F">
              <w:rPr>
                <w:color w:val="000000"/>
              </w:rPr>
              <w:t>Do you agree with the hypothesis, methodolog</w:t>
            </w:r>
            <w:r w:rsidR="008A1ED3">
              <w:rPr>
                <w:color w:val="000000"/>
              </w:rPr>
              <w:t>y and assumptions used for each Distributor</w:t>
            </w:r>
            <w:r w:rsidRPr="00BF143F">
              <w:rPr>
                <w:color w:val="000000"/>
              </w:rPr>
              <w:t xml:space="preserve"> </w:t>
            </w:r>
            <w:r w:rsidR="008336E8">
              <w:rPr>
                <w:color w:val="000000"/>
              </w:rPr>
              <w:t>B</w:t>
            </w:r>
            <w:r w:rsidRPr="00BF143F">
              <w:rPr>
                <w:color w:val="000000"/>
              </w:rPr>
              <w:t>enefit?</w:t>
            </w:r>
          </w:p>
        </w:tc>
      </w:tr>
      <w:tr w:rsidR="00BF143F" w:rsidRPr="004B6745" w:rsidTr="0010666F">
        <w:trPr>
          <w:cantSplit/>
          <w:trHeight w:val="397"/>
        </w:trPr>
        <w:tc>
          <w:tcPr>
            <w:tcW w:w="8021" w:type="dxa"/>
            <w:gridSpan w:val="3"/>
            <w:tcBorders>
              <w:top w:val="single" w:sz="4" w:space="0" w:color="9A4D96"/>
              <w:left w:val="single" w:sz="12" w:space="0" w:color="9A4D96"/>
              <w:bottom w:val="single" w:sz="4" w:space="0" w:color="9A4D96"/>
              <w:right w:val="single" w:sz="12" w:space="0" w:color="9A4D96"/>
            </w:tcBorders>
          </w:tcPr>
          <w:p w:rsidR="00BF143F" w:rsidRPr="004B6745" w:rsidRDefault="00BF143F" w:rsidP="003D21F5">
            <w:pPr>
              <w:spacing w:before="40" w:after="40"/>
              <w:ind w:left="113" w:right="113"/>
              <w:rPr>
                <w:color w:val="008576"/>
              </w:rPr>
            </w:pPr>
            <w:r w:rsidRPr="00BF143F">
              <w:rPr>
                <w:color w:val="008576"/>
              </w:rPr>
              <w:t xml:space="preserve">If </w:t>
            </w:r>
            <w:r w:rsidR="003D21F5">
              <w:rPr>
                <w:color w:val="008576"/>
              </w:rPr>
              <w:t>‘No’</w:t>
            </w:r>
            <w:r w:rsidRPr="00BF143F">
              <w:rPr>
                <w:color w:val="008576"/>
              </w:rPr>
              <w:t xml:space="preserve">, please state </w:t>
            </w:r>
            <w:r w:rsidR="008A1ED3">
              <w:rPr>
                <w:color w:val="008576"/>
              </w:rPr>
              <w:t>which</w:t>
            </w:r>
            <w:r w:rsidRPr="00BF143F">
              <w:rPr>
                <w:color w:val="008576"/>
              </w:rPr>
              <w:t xml:space="preserve"> element(s) you disagree with and the </w:t>
            </w:r>
            <w:r>
              <w:rPr>
                <w:color w:val="008576"/>
              </w:rPr>
              <w:t>rationale for your disagreement:</w:t>
            </w:r>
          </w:p>
        </w:tc>
      </w:tr>
      <w:tr w:rsidR="00BF143F" w:rsidRPr="004B6745" w:rsidTr="00767443">
        <w:trPr>
          <w:trHeight w:val="397"/>
        </w:trPr>
        <w:tc>
          <w:tcPr>
            <w:tcW w:w="716" w:type="dxa"/>
            <w:tcBorders>
              <w:top w:val="single" w:sz="4" w:space="0" w:color="9A4D96"/>
              <w:left w:val="single" w:sz="12" w:space="0" w:color="9A4D96"/>
              <w:bottom w:val="single" w:sz="4" w:space="0" w:color="9A4D96"/>
              <w:right w:val="single" w:sz="8" w:space="0" w:color="9A4D96"/>
            </w:tcBorders>
          </w:tcPr>
          <w:p w:rsidR="00BF143F" w:rsidRPr="00BF143F" w:rsidRDefault="00BF143F" w:rsidP="0010666F">
            <w:pPr>
              <w:spacing w:before="40" w:after="40"/>
              <w:ind w:left="113" w:right="113"/>
              <w:rPr>
                <w:b/>
                <w:color w:val="9A4D9E"/>
                <w:szCs w:val="20"/>
              </w:rPr>
            </w:pPr>
            <w:r w:rsidRPr="00BF143F">
              <w:rPr>
                <w:b/>
                <w:szCs w:val="20"/>
              </w:rPr>
              <w:t>D1</w:t>
            </w:r>
          </w:p>
        </w:tc>
        <w:tc>
          <w:tcPr>
            <w:tcW w:w="900" w:type="dxa"/>
            <w:tcBorders>
              <w:top w:val="single" w:sz="4" w:space="0" w:color="9A4D96"/>
              <w:left w:val="single" w:sz="8" w:space="0" w:color="9A4D96"/>
              <w:bottom w:val="single" w:sz="4" w:space="0" w:color="9A4D96"/>
              <w:right w:val="single" w:sz="8" w:space="0" w:color="9A4D96"/>
            </w:tcBorders>
          </w:tcPr>
          <w:p w:rsidR="00BF143F" w:rsidRPr="00767443" w:rsidRDefault="00BF143F" w:rsidP="0076744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BF143F" w:rsidRPr="009A121B" w:rsidRDefault="00BF143F" w:rsidP="0010666F">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BF143F" w:rsidRPr="004B6745" w:rsidTr="00767443">
        <w:trPr>
          <w:trHeight w:val="397"/>
        </w:trPr>
        <w:tc>
          <w:tcPr>
            <w:tcW w:w="716" w:type="dxa"/>
            <w:tcBorders>
              <w:top w:val="single" w:sz="4" w:space="0" w:color="9A4D96"/>
              <w:left w:val="single" w:sz="12" w:space="0" w:color="9A4D96"/>
              <w:bottom w:val="single" w:sz="4" w:space="0" w:color="9A4D96"/>
              <w:right w:val="single" w:sz="8" w:space="0" w:color="9A4D96"/>
            </w:tcBorders>
          </w:tcPr>
          <w:p w:rsidR="00BF143F" w:rsidRPr="00BF143F" w:rsidRDefault="00BF143F" w:rsidP="00BF143F">
            <w:pPr>
              <w:spacing w:before="40" w:after="40"/>
              <w:ind w:left="113" w:right="113"/>
              <w:rPr>
                <w:b/>
                <w:color w:val="9A4D9E"/>
                <w:szCs w:val="20"/>
              </w:rPr>
            </w:pPr>
            <w:r w:rsidRPr="00BF143F">
              <w:rPr>
                <w:b/>
                <w:szCs w:val="20"/>
              </w:rPr>
              <w:t>D</w:t>
            </w:r>
            <w:r>
              <w:rPr>
                <w:b/>
                <w:szCs w:val="20"/>
              </w:rPr>
              <w:t>2</w:t>
            </w:r>
          </w:p>
        </w:tc>
        <w:tc>
          <w:tcPr>
            <w:tcW w:w="900" w:type="dxa"/>
            <w:tcBorders>
              <w:top w:val="single" w:sz="4" w:space="0" w:color="9A4D96"/>
              <w:left w:val="single" w:sz="8" w:space="0" w:color="9A4D96"/>
              <w:bottom w:val="single" w:sz="4" w:space="0" w:color="9A4D96"/>
              <w:right w:val="single" w:sz="8" w:space="0" w:color="9A4D96"/>
            </w:tcBorders>
          </w:tcPr>
          <w:p w:rsidR="00BF143F" w:rsidRPr="00767443" w:rsidRDefault="00BF143F" w:rsidP="0076744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BF143F" w:rsidRPr="009A121B" w:rsidRDefault="00BF143F" w:rsidP="008A1ED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BF143F" w:rsidRPr="004B6745" w:rsidTr="00767443">
        <w:trPr>
          <w:trHeight w:val="397"/>
        </w:trPr>
        <w:tc>
          <w:tcPr>
            <w:tcW w:w="716" w:type="dxa"/>
            <w:tcBorders>
              <w:top w:val="single" w:sz="4" w:space="0" w:color="9A4D96"/>
              <w:left w:val="single" w:sz="12" w:space="0" w:color="9A4D96"/>
              <w:bottom w:val="single" w:sz="4" w:space="0" w:color="9A4D96"/>
              <w:right w:val="single" w:sz="8" w:space="0" w:color="9A4D96"/>
            </w:tcBorders>
          </w:tcPr>
          <w:p w:rsidR="00BF143F" w:rsidRPr="00BF143F" w:rsidRDefault="00BF143F" w:rsidP="00BF143F">
            <w:pPr>
              <w:spacing w:before="40" w:after="40"/>
              <w:ind w:left="113" w:right="113"/>
              <w:rPr>
                <w:b/>
                <w:color w:val="9A4D9E"/>
                <w:szCs w:val="20"/>
              </w:rPr>
            </w:pPr>
            <w:r w:rsidRPr="00BF143F">
              <w:rPr>
                <w:b/>
                <w:szCs w:val="20"/>
              </w:rPr>
              <w:t>D</w:t>
            </w:r>
            <w:r w:rsidR="00A817EE">
              <w:rPr>
                <w:b/>
                <w:szCs w:val="20"/>
              </w:rPr>
              <w:t>3</w:t>
            </w:r>
          </w:p>
        </w:tc>
        <w:tc>
          <w:tcPr>
            <w:tcW w:w="900" w:type="dxa"/>
            <w:tcBorders>
              <w:top w:val="single" w:sz="4" w:space="0" w:color="9A4D96"/>
              <w:left w:val="single" w:sz="8" w:space="0" w:color="9A4D96"/>
              <w:bottom w:val="single" w:sz="4" w:space="0" w:color="9A4D96"/>
              <w:right w:val="single" w:sz="8" w:space="0" w:color="9A4D96"/>
            </w:tcBorders>
          </w:tcPr>
          <w:p w:rsidR="00BF143F" w:rsidRPr="00767443" w:rsidRDefault="00BF143F" w:rsidP="0076744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BF143F" w:rsidRPr="009A121B" w:rsidRDefault="00BF143F" w:rsidP="008A1ED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BF143F" w:rsidRPr="004B6745" w:rsidTr="00767443">
        <w:trPr>
          <w:trHeight w:val="397"/>
        </w:trPr>
        <w:tc>
          <w:tcPr>
            <w:tcW w:w="716" w:type="dxa"/>
            <w:tcBorders>
              <w:top w:val="single" w:sz="4" w:space="0" w:color="9A4D96"/>
              <w:left w:val="single" w:sz="12" w:space="0" w:color="9A4D96"/>
              <w:bottom w:val="single" w:sz="4" w:space="0" w:color="9A4D96"/>
              <w:right w:val="single" w:sz="8" w:space="0" w:color="9A4D96"/>
            </w:tcBorders>
          </w:tcPr>
          <w:p w:rsidR="00BF143F" w:rsidRPr="00BF143F" w:rsidRDefault="00A817EE" w:rsidP="008A1ED3">
            <w:pPr>
              <w:spacing w:before="40" w:after="40"/>
              <w:ind w:left="113" w:right="113"/>
              <w:rPr>
                <w:b/>
                <w:color w:val="9A4D9E"/>
                <w:szCs w:val="20"/>
              </w:rPr>
            </w:pPr>
            <w:r>
              <w:rPr>
                <w:b/>
                <w:szCs w:val="20"/>
              </w:rPr>
              <w:t>D4</w:t>
            </w:r>
          </w:p>
        </w:tc>
        <w:tc>
          <w:tcPr>
            <w:tcW w:w="900" w:type="dxa"/>
            <w:tcBorders>
              <w:top w:val="single" w:sz="4" w:space="0" w:color="9A4D96"/>
              <w:left w:val="single" w:sz="8" w:space="0" w:color="9A4D96"/>
              <w:bottom w:val="single" w:sz="4" w:space="0" w:color="9A4D96"/>
              <w:right w:val="single" w:sz="8" w:space="0" w:color="9A4D96"/>
            </w:tcBorders>
          </w:tcPr>
          <w:p w:rsidR="00BF143F" w:rsidRPr="00767443" w:rsidRDefault="00BF143F" w:rsidP="0076744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4" w:space="0" w:color="9A4D96"/>
              <w:right w:val="single" w:sz="12" w:space="0" w:color="9A4D96"/>
            </w:tcBorders>
          </w:tcPr>
          <w:p w:rsidR="00BF143F" w:rsidRPr="009A121B" w:rsidRDefault="00BF143F" w:rsidP="008A1ED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r w:rsidR="00BF143F" w:rsidRPr="004B6745" w:rsidTr="00767443">
        <w:trPr>
          <w:trHeight w:val="397"/>
        </w:trPr>
        <w:tc>
          <w:tcPr>
            <w:tcW w:w="716" w:type="dxa"/>
            <w:tcBorders>
              <w:top w:val="single" w:sz="4" w:space="0" w:color="9A4D96"/>
              <w:left w:val="single" w:sz="12" w:space="0" w:color="9A4D96"/>
              <w:bottom w:val="single" w:sz="12" w:space="0" w:color="9A4D96"/>
              <w:right w:val="single" w:sz="8" w:space="0" w:color="9A4D96"/>
            </w:tcBorders>
          </w:tcPr>
          <w:p w:rsidR="00BF143F" w:rsidRPr="00BF143F" w:rsidRDefault="00A817EE" w:rsidP="008A1ED3">
            <w:pPr>
              <w:spacing w:before="40" w:after="40"/>
              <w:ind w:left="113" w:right="113"/>
              <w:rPr>
                <w:b/>
                <w:color w:val="9A4D9E"/>
                <w:szCs w:val="20"/>
              </w:rPr>
            </w:pPr>
            <w:r>
              <w:rPr>
                <w:b/>
                <w:szCs w:val="20"/>
              </w:rPr>
              <w:t>D5</w:t>
            </w:r>
          </w:p>
        </w:tc>
        <w:tc>
          <w:tcPr>
            <w:tcW w:w="900" w:type="dxa"/>
            <w:tcBorders>
              <w:top w:val="single" w:sz="4" w:space="0" w:color="9A4D96"/>
              <w:left w:val="single" w:sz="8" w:space="0" w:color="9A4D96"/>
              <w:bottom w:val="single" w:sz="12" w:space="0" w:color="9A4D96"/>
              <w:right w:val="single" w:sz="8" w:space="0" w:color="9A4D96"/>
            </w:tcBorders>
          </w:tcPr>
          <w:p w:rsidR="00BF143F" w:rsidRPr="00767443" w:rsidRDefault="00BF143F" w:rsidP="00767443">
            <w:pPr>
              <w:spacing w:before="40" w:after="40"/>
              <w:ind w:left="57" w:right="57"/>
              <w:rPr>
                <w:b/>
                <w:color w:val="9A4D9E"/>
                <w:szCs w:val="20"/>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c>
          <w:tcPr>
            <w:tcW w:w="6405" w:type="dxa"/>
            <w:tcBorders>
              <w:top w:val="single" w:sz="4" w:space="0" w:color="9A4D96"/>
              <w:left w:val="single" w:sz="8" w:space="0" w:color="9A4D96"/>
              <w:bottom w:val="single" w:sz="12" w:space="0" w:color="9A4D96"/>
              <w:right w:val="single" w:sz="12" w:space="0" w:color="9A4D96"/>
            </w:tcBorders>
          </w:tcPr>
          <w:p w:rsidR="00BF143F" w:rsidRPr="009A121B" w:rsidRDefault="00BF143F" w:rsidP="008A1ED3">
            <w:pPr>
              <w:spacing w:before="40" w:after="40"/>
              <w:ind w:left="113" w:right="113"/>
              <w:rPr>
                <w:color w:val="9A4D9E"/>
                <w:szCs w:val="20"/>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D559FF" w:rsidRDefault="00D559FF" w:rsidP="0010666F"/>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8021"/>
      </w:tblGrid>
      <w:tr w:rsidR="0010666F" w:rsidRPr="004B6745" w:rsidTr="0010666F">
        <w:trPr>
          <w:cantSplit/>
          <w:trHeight w:hRule="exact" w:val="397"/>
          <w:tblHeader/>
        </w:trPr>
        <w:tc>
          <w:tcPr>
            <w:tcW w:w="8021" w:type="dxa"/>
            <w:tcBorders>
              <w:top w:val="single" w:sz="12" w:space="0" w:color="9A4D96"/>
              <w:left w:val="single" w:sz="12" w:space="0" w:color="9A4D96"/>
              <w:bottom w:val="single" w:sz="4" w:space="0" w:color="9A4D96"/>
              <w:right w:val="single" w:sz="12" w:space="0" w:color="9A4D96"/>
            </w:tcBorders>
            <w:shd w:val="clear" w:color="auto" w:fill="9A4D96"/>
            <w:vAlign w:val="center"/>
          </w:tcPr>
          <w:p w:rsidR="0010666F" w:rsidRPr="004B6745" w:rsidRDefault="0010666F" w:rsidP="00CE71B6">
            <w:pPr>
              <w:keepNext/>
              <w:spacing w:line="240" w:lineRule="auto"/>
              <w:ind w:left="113"/>
              <w:rPr>
                <w:b/>
                <w:color w:val="FFFFFF"/>
              </w:rPr>
            </w:pPr>
            <w:r>
              <w:rPr>
                <w:b/>
                <w:color w:val="FFFFFF"/>
              </w:rPr>
              <w:t xml:space="preserve">Question </w:t>
            </w:r>
            <w:r w:rsidR="00CE71B6">
              <w:rPr>
                <w:b/>
                <w:color w:val="FFFFFF"/>
              </w:rPr>
              <w:t>6</w:t>
            </w:r>
          </w:p>
        </w:tc>
      </w:tr>
      <w:tr w:rsidR="00B438FF" w:rsidRPr="004B6745" w:rsidTr="00B438FF">
        <w:trPr>
          <w:cantSplit/>
          <w:trHeight w:val="397"/>
        </w:trPr>
        <w:tc>
          <w:tcPr>
            <w:tcW w:w="8021" w:type="dxa"/>
            <w:tcBorders>
              <w:top w:val="single" w:sz="4" w:space="0" w:color="9A4D96"/>
              <w:left w:val="single" w:sz="12" w:space="0" w:color="9A4D96"/>
              <w:bottom w:val="single" w:sz="4" w:space="0" w:color="9A4D96"/>
              <w:right w:val="single" w:sz="12" w:space="0" w:color="9A4D96"/>
            </w:tcBorders>
          </w:tcPr>
          <w:p w:rsidR="00B438FF" w:rsidRPr="00767443" w:rsidRDefault="00B438FF" w:rsidP="0010666F">
            <w:pPr>
              <w:spacing w:before="40" w:after="40"/>
              <w:ind w:left="113" w:right="113"/>
              <w:rPr>
                <w:b/>
              </w:rPr>
            </w:pPr>
            <w:r w:rsidRPr="00B438FF">
              <w:t>How do you currently use HH and NHH data in the processes described in the Distributor Benefits?</w:t>
            </w:r>
          </w:p>
        </w:tc>
      </w:tr>
      <w:tr w:rsidR="0010666F" w:rsidRPr="004B6745" w:rsidTr="0010666F">
        <w:trPr>
          <w:cantSplit/>
          <w:trHeight w:val="397"/>
        </w:trPr>
        <w:tc>
          <w:tcPr>
            <w:tcW w:w="8021" w:type="dxa"/>
            <w:tcBorders>
              <w:top w:val="single" w:sz="4" w:space="0" w:color="9A4D96"/>
              <w:left w:val="single" w:sz="12" w:space="0" w:color="9A4D96"/>
              <w:bottom w:val="single" w:sz="4" w:space="0" w:color="9A4D96"/>
              <w:right w:val="single" w:sz="12" w:space="0" w:color="9A4D96"/>
            </w:tcBorders>
          </w:tcPr>
          <w:p w:rsidR="0010666F" w:rsidRPr="004B6745" w:rsidRDefault="00B438FF" w:rsidP="0010666F">
            <w:pPr>
              <w:spacing w:before="40" w:after="40"/>
              <w:ind w:left="113" w:right="113"/>
              <w:rPr>
                <w:color w:val="008576"/>
              </w:rPr>
            </w:pPr>
            <w:r>
              <w:rPr>
                <w:color w:val="008576"/>
              </w:rPr>
              <w:t>Please provide your response below:</w:t>
            </w:r>
          </w:p>
        </w:tc>
      </w:tr>
      <w:tr w:rsidR="0010666F" w:rsidRPr="004B6745" w:rsidTr="0010666F">
        <w:trPr>
          <w:trHeight w:val="397"/>
        </w:trPr>
        <w:tc>
          <w:tcPr>
            <w:tcW w:w="8021" w:type="dxa"/>
            <w:tcBorders>
              <w:top w:val="single" w:sz="4" w:space="0" w:color="9A4D96"/>
              <w:left w:val="single" w:sz="12" w:space="0" w:color="9A4D96"/>
              <w:bottom w:val="single" w:sz="12" w:space="0" w:color="9A4D96"/>
              <w:right w:val="single" w:sz="12" w:space="0" w:color="9A4D96"/>
            </w:tcBorders>
          </w:tcPr>
          <w:p w:rsidR="0010666F" w:rsidRPr="004B6745" w:rsidRDefault="0010666F" w:rsidP="0010666F">
            <w:pPr>
              <w:spacing w:before="40" w:after="40"/>
              <w:ind w:left="113" w:right="113"/>
              <w:rPr>
                <w:color w:val="008576"/>
              </w:rPr>
            </w:pPr>
            <w:r w:rsidRPr="0010666F">
              <w:rPr>
                <w:color w:val="9A4D9E"/>
              </w:rPr>
              <w:fldChar w:fldCharType="begin"/>
            </w:r>
            <w:r w:rsidRPr="0010666F">
              <w:rPr>
                <w:color w:val="9A4D9E"/>
              </w:rPr>
              <w:instrText xml:space="preserve"> MACROBUTTON  AcceptAllChangesInDoc Insert response here </w:instrText>
            </w:r>
            <w:r w:rsidRPr="0010666F">
              <w:rPr>
                <w:color w:val="9A4D9E"/>
              </w:rPr>
              <w:fldChar w:fldCharType="end"/>
            </w:r>
          </w:p>
        </w:tc>
      </w:tr>
    </w:tbl>
    <w:p w:rsidR="00767B1C" w:rsidRDefault="00767B1C" w:rsidP="00767B1C">
      <w:bookmarkStart w:id="1" w:name="_Toc217197915"/>
    </w:p>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767B1C" w:rsidRPr="004B6745" w:rsidTr="00767B1C">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767B1C" w:rsidRPr="004B6745" w:rsidRDefault="00767B1C" w:rsidP="00CE71B6">
            <w:pPr>
              <w:keepNext/>
              <w:spacing w:line="240" w:lineRule="auto"/>
              <w:ind w:left="113"/>
              <w:rPr>
                <w:b/>
                <w:color w:val="FFFFFF"/>
              </w:rPr>
            </w:pPr>
            <w:r>
              <w:rPr>
                <w:b/>
                <w:color w:val="FFFFFF"/>
              </w:rPr>
              <w:t xml:space="preserve">Question </w:t>
            </w:r>
            <w:r w:rsidR="00CE71B6">
              <w:rPr>
                <w:b/>
                <w:color w:val="FFFFFF"/>
              </w:rPr>
              <w:t>7</w:t>
            </w:r>
          </w:p>
        </w:tc>
      </w:tr>
      <w:tr w:rsidR="00767B1C" w:rsidRPr="004B6745" w:rsidTr="00767B1C">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767B1C" w:rsidRPr="004B6745" w:rsidRDefault="00B438FF" w:rsidP="00767B1C">
            <w:pPr>
              <w:spacing w:before="40" w:after="40"/>
              <w:ind w:left="113" w:right="113"/>
            </w:pPr>
            <w:r w:rsidRPr="00B438FF">
              <w:t xml:space="preserve">Will having an extra 10% of Consumption settled on HH </w:t>
            </w:r>
            <w:proofErr w:type="gramStart"/>
            <w:r w:rsidRPr="00B438FF">
              <w:t>have</w:t>
            </w:r>
            <w:proofErr w:type="gramEnd"/>
            <w:r w:rsidRPr="00B438FF">
              <w:t xml:space="preserve"> an impact on your processes, in terms of FTE reduction or accuracy of calculations?</w:t>
            </w:r>
          </w:p>
        </w:tc>
        <w:tc>
          <w:tcPr>
            <w:tcW w:w="1725" w:type="dxa"/>
            <w:tcBorders>
              <w:top w:val="single" w:sz="4" w:space="0" w:color="9A4D96"/>
              <w:left w:val="single" w:sz="8" w:space="0" w:color="9A4D96"/>
              <w:bottom w:val="single" w:sz="4" w:space="0" w:color="9A4D96"/>
              <w:right w:val="single" w:sz="12" w:space="0" w:color="9A4D96"/>
            </w:tcBorders>
          </w:tcPr>
          <w:p w:rsidR="00767B1C" w:rsidRPr="00767443" w:rsidRDefault="00767B1C" w:rsidP="00767B1C">
            <w:pPr>
              <w:spacing w:before="40" w:after="40"/>
              <w:ind w:left="113" w:right="113"/>
              <w:rPr>
                <w:b/>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r>
      <w:tr w:rsidR="00767B1C" w:rsidRPr="004B6745" w:rsidTr="00767B1C">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767B1C" w:rsidRPr="004B6745" w:rsidRDefault="00B438FF" w:rsidP="00767B1C">
            <w:pPr>
              <w:spacing w:before="40" w:after="40"/>
              <w:ind w:left="113" w:right="113"/>
              <w:rPr>
                <w:color w:val="008576"/>
              </w:rPr>
            </w:pPr>
            <w:r w:rsidRPr="00B438FF">
              <w:rPr>
                <w:color w:val="008576"/>
              </w:rPr>
              <w:t>Please explain the reason(s) for your view, including, if ‘Yes’, what yo</w:t>
            </w:r>
            <w:r w:rsidR="0055215B">
              <w:rPr>
                <w:color w:val="008576"/>
              </w:rPr>
              <w:t>u believe these impacts will be:</w:t>
            </w:r>
          </w:p>
        </w:tc>
      </w:tr>
      <w:tr w:rsidR="00767B1C" w:rsidRPr="004B6745" w:rsidTr="00767B1C">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767B1C" w:rsidRPr="004B6745" w:rsidRDefault="004D3D00" w:rsidP="00767B1C">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F367EC" w:rsidRDefault="00F367EC" w:rsidP="00767B1C"/>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6296"/>
        <w:gridCol w:w="1725"/>
      </w:tblGrid>
      <w:tr w:rsidR="00F367EC" w:rsidRPr="004B6745" w:rsidTr="00575061">
        <w:trPr>
          <w:cantSplit/>
          <w:trHeight w:hRule="exact" w:val="397"/>
          <w:tblHeader/>
        </w:trPr>
        <w:tc>
          <w:tcPr>
            <w:tcW w:w="8021" w:type="dxa"/>
            <w:gridSpan w:val="2"/>
            <w:tcBorders>
              <w:top w:val="single" w:sz="12" w:space="0" w:color="9A4D96"/>
              <w:left w:val="single" w:sz="12" w:space="0" w:color="9A4D96"/>
              <w:bottom w:val="single" w:sz="4" w:space="0" w:color="9A4D96"/>
              <w:right w:val="single" w:sz="12" w:space="0" w:color="9A4D96"/>
            </w:tcBorders>
            <w:shd w:val="clear" w:color="auto" w:fill="9A4D96"/>
            <w:vAlign w:val="center"/>
          </w:tcPr>
          <w:p w:rsidR="00F367EC" w:rsidRPr="004B6745" w:rsidRDefault="00F367EC" w:rsidP="00575061">
            <w:pPr>
              <w:keepNext/>
              <w:spacing w:line="240" w:lineRule="auto"/>
              <w:ind w:left="113"/>
              <w:rPr>
                <w:b/>
                <w:color w:val="FFFFFF"/>
              </w:rPr>
            </w:pPr>
            <w:r>
              <w:rPr>
                <w:b/>
                <w:color w:val="FFFFFF"/>
              </w:rPr>
              <w:t>Question 8</w:t>
            </w:r>
          </w:p>
        </w:tc>
      </w:tr>
      <w:tr w:rsidR="00F367EC" w:rsidRPr="004B6745" w:rsidTr="00575061">
        <w:trPr>
          <w:cantSplit/>
          <w:trHeight w:val="397"/>
        </w:trPr>
        <w:tc>
          <w:tcPr>
            <w:tcW w:w="6296" w:type="dxa"/>
            <w:tcBorders>
              <w:top w:val="single" w:sz="4" w:space="0" w:color="9A4D96"/>
              <w:left w:val="single" w:sz="12" w:space="0" w:color="9A4D96"/>
              <w:bottom w:val="single" w:sz="4" w:space="0" w:color="9A4D96"/>
              <w:right w:val="single" w:sz="8" w:space="0" w:color="9A4D96"/>
            </w:tcBorders>
          </w:tcPr>
          <w:p w:rsidR="00F367EC" w:rsidRPr="004B6745" w:rsidRDefault="00F367EC" w:rsidP="00575061">
            <w:pPr>
              <w:spacing w:before="40" w:after="40"/>
              <w:ind w:left="113" w:right="113"/>
            </w:pPr>
            <w:r w:rsidRPr="00F367EC">
              <w:t>In the current HH market, have you seen evidence that the use of the Red, Amber and Green charges have incentivised customers to shift or reduce their load?</w:t>
            </w:r>
          </w:p>
        </w:tc>
        <w:tc>
          <w:tcPr>
            <w:tcW w:w="1725" w:type="dxa"/>
            <w:tcBorders>
              <w:top w:val="single" w:sz="4" w:space="0" w:color="9A4D96"/>
              <w:left w:val="single" w:sz="8" w:space="0" w:color="9A4D96"/>
              <w:bottom w:val="single" w:sz="4" w:space="0" w:color="9A4D96"/>
              <w:right w:val="single" w:sz="12" w:space="0" w:color="9A4D96"/>
            </w:tcBorders>
          </w:tcPr>
          <w:p w:rsidR="00F367EC" w:rsidRPr="00767443" w:rsidRDefault="00F367EC" w:rsidP="00575061">
            <w:pPr>
              <w:spacing w:before="40" w:after="40"/>
              <w:ind w:left="113" w:right="113"/>
              <w:rPr>
                <w:b/>
              </w:rPr>
            </w:pPr>
            <w:r w:rsidRPr="00767443">
              <w:rPr>
                <w:b/>
                <w:color w:val="9A4D9E"/>
                <w:szCs w:val="20"/>
              </w:rPr>
              <w:fldChar w:fldCharType="begin"/>
            </w:r>
            <w:r w:rsidRPr="00767443">
              <w:rPr>
                <w:b/>
                <w:color w:val="9A4D9E"/>
                <w:szCs w:val="20"/>
              </w:rPr>
              <w:instrText xml:space="preserve"> MACROBUTTON  AcceptAllChangesInDoc Yes/No</w:instrText>
            </w:r>
            <w:r w:rsidRPr="00767443">
              <w:rPr>
                <w:b/>
                <w:color w:val="9A4D9E"/>
                <w:szCs w:val="20"/>
              </w:rPr>
              <w:fldChar w:fldCharType="end"/>
            </w:r>
          </w:p>
        </w:tc>
      </w:tr>
      <w:tr w:rsidR="00F367EC" w:rsidRPr="004B6745" w:rsidTr="00575061">
        <w:trPr>
          <w:cantSplit/>
          <w:trHeight w:val="397"/>
        </w:trPr>
        <w:tc>
          <w:tcPr>
            <w:tcW w:w="8021" w:type="dxa"/>
            <w:gridSpan w:val="2"/>
            <w:tcBorders>
              <w:top w:val="single" w:sz="4" w:space="0" w:color="9A4D96"/>
              <w:left w:val="single" w:sz="12" w:space="0" w:color="9A4D96"/>
              <w:bottom w:val="single" w:sz="4" w:space="0" w:color="9A4D96"/>
              <w:right w:val="single" w:sz="12" w:space="0" w:color="9A4D96"/>
            </w:tcBorders>
          </w:tcPr>
          <w:p w:rsidR="00F367EC" w:rsidRPr="004B6745" w:rsidRDefault="005F03A4" w:rsidP="00575061">
            <w:pPr>
              <w:spacing w:before="40" w:after="40"/>
              <w:ind w:left="113" w:right="113"/>
              <w:rPr>
                <w:color w:val="008576"/>
              </w:rPr>
            </w:pPr>
            <w:r w:rsidRPr="005F03A4">
              <w:rPr>
                <w:color w:val="008576"/>
              </w:rPr>
              <w:t>Please explain the reason(s) for your view, including, if ‘Yes’, what evidence of cus</w:t>
            </w:r>
            <w:r>
              <w:rPr>
                <w:color w:val="008576"/>
              </w:rPr>
              <w:t>tomer load change you have seen</w:t>
            </w:r>
            <w:r w:rsidR="00F367EC">
              <w:rPr>
                <w:color w:val="008576"/>
              </w:rPr>
              <w:t>:</w:t>
            </w:r>
          </w:p>
        </w:tc>
      </w:tr>
      <w:tr w:rsidR="00F367EC" w:rsidRPr="004B6745" w:rsidTr="00575061">
        <w:trPr>
          <w:trHeight w:val="397"/>
        </w:trPr>
        <w:tc>
          <w:tcPr>
            <w:tcW w:w="8021" w:type="dxa"/>
            <w:gridSpan w:val="2"/>
            <w:tcBorders>
              <w:top w:val="single" w:sz="4" w:space="0" w:color="9A4D96"/>
              <w:left w:val="single" w:sz="12" w:space="0" w:color="9A4D96"/>
              <w:bottom w:val="single" w:sz="12" w:space="0" w:color="9A4D96"/>
              <w:right w:val="single" w:sz="12" w:space="0" w:color="9A4D96"/>
            </w:tcBorders>
          </w:tcPr>
          <w:p w:rsidR="00F367EC" w:rsidRPr="004B6745" w:rsidRDefault="00F367EC" w:rsidP="00575061">
            <w:pPr>
              <w:spacing w:before="40" w:after="40"/>
              <w:ind w:left="113" w:right="113"/>
              <w:rPr>
                <w:color w:val="008576"/>
              </w:rPr>
            </w:pPr>
            <w:r w:rsidRPr="009A121B">
              <w:rPr>
                <w:color w:val="9A4D9E"/>
                <w:szCs w:val="20"/>
              </w:rPr>
              <w:fldChar w:fldCharType="begin"/>
            </w:r>
            <w:r w:rsidRPr="009A121B">
              <w:rPr>
                <w:color w:val="9A4D9E"/>
                <w:szCs w:val="20"/>
              </w:rPr>
              <w:instrText xml:space="preserve"> MACROBUTTON  AcceptAllChangesInDoc Insert rationale here </w:instrText>
            </w:r>
            <w:r w:rsidRPr="009A121B">
              <w:rPr>
                <w:color w:val="9A4D9E"/>
                <w:szCs w:val="20"/>
              </w:rPr>
              <w:fldChar w:fldCharType="end"/>
            </w:r>
          </w:p>
        </w:tc>
      </w:tr>
    </w:tbl>
    <w:p w:rsidR="00CE71B6" w:rsidRDefault="00CE71B6" w:rsidP="00CE71B6"/>
    <w:tbl>
      <w:tblPr>
        <w:tblStyle w:val="TableGrid"/>
        <w:tblW w:w="8021" w:type="dxa"/>
        <w:tblInd w:w="19"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8021"/>
      </w:tblGrid>
      <w:tr w:rsidR="00CE71B6" w:rsidRPr="004B6745" w:rsidTr="00B64DDB">
        <w:trPr>
          <w:cantSplit/>
          <w:trHeight w:hRule="exact" w:val="397"/>
          <w:tblHeader/>
        </w:trPr>
        <w:tc>
          <w:tcPr>
            <w:tcW w:w="8021" w:type="dxa"/>
            <w:tcBorders>
              <w:top w:val="single" w:sz="12" w:space="0" w:color="9A4D96"/>
              <w:left w:val="single" w:sz="12" w:space="0" w:color="9A4D96"/>
              <w:bottom w:val="single" w:sz="4" w:space="0" w:color="9A4D96"/>
              <w:right w:val="single" w:sz="12" w:space="0" w:color="9A4D96"/>
            </w:tcBorders>
            <w:shd w:val="clear" w:color="auto" w:fill="9A4D96"/>
            <w:vAlign w:val="center"/>
          </w:tcPr>
          <w:p w:rsidR="00CE71B6" w:rsidRPr="004B6745" w:rsidRDefault="00CE71B6" w:rsidP="00CE71B6">
            <w:pPr>
              <w:keepNext/>
              <w:spacing w:line="240" w:lineRule="auto"/>
              <w:ind w:left="113"/>
              <w:rPr>
                <w:b/>
                <w:color w:val="FFFFFF"/>
              </w:rPr>
            </w:pPr>
            <w:r>
              <w:rPr>
                <w:b/>
                <w:color w:val="FFFFFF"/>
              </w:rPr>
              <w:t>Question 9</w:t>
            </w:r>
          </w:p>
        </w:tc>
      </w:tr>
      <w:tr w:rsidR="00CE71B6" w:rsidRPr="004B6745" w:rsidTr="00B64DDB">
        <w:trPr>
          <w:cantSplit/>
          <w:trHeight w:val="397"/>
        </w:trPr>
        <w:tc>
          <w:tcPr>
            <w:tcW w:w="8021" w:type="dxa"/>
            <w:tcBorders>
              <w:top w:val="single" w:sz="4" w:space="0" w:color="9A4D96"/>
              <w:left w:val="single" w:sz="12" w:space="0" w:color="9A4D96"/>
              <w:bottom w:val="single" w:sz="4" w:space="0" w:color="9A4D96"/>
              <w:right w:val="single" w:sz="12" w:space="0" w:color="9A4D96"/>
            </w:tcBorders>
          </w:tcPr>
          <w:p w:rsidR="00CE71B6" w:rsidRPr="00767443" w:rsidRDefault="00F367EC" w:rsidP="006E3D4A">
            <w:pPr>
              <w:spacing w:before="40" w:after="40"/>
              <w:ind w:left="113" w:right="113"/>
              <w:rPr>
                <w:b/>
              </w:rPr>
            </w:pPr>
            <w:r w:rsidRPr="00F367EC">
              <w:t xml:space="preserve">What percentage of </w:t>
            </w:r>
            <w:r w:rsidR="006E3D4A">
              <w:t>your</w:t>
            </w:r>
            <w:r w:rsidRPr="00F367EC">
              <w:t xml:space="preserve"> PC 5-8 customers are whole current meters (or do not have Current/Voltage Transformers) in each of the GSP Groups that you operate in?</w:t>
            </w:r>
          </w:p>
        </w:tc>
      </w:tr>
      <w:tr w:rsidR="00CE71B6" w:rsidRPr="004B6745" w:rsidTr="00B64DDB">
        <w:trPr>
          <w:cantSplit/>
          <w:trHeight w:val="397"/>
        </w:trPr>
        <w:tc>
          <w:tcPr>
            <w:tcW w:w="8021" w:type="dxa"/>
            <w:tcBorders>
              <w:top w:val="single" w:sz="4" w:space="0" w:color="9A4D96"/>
              <w:left w:val="single" w:sz="12" w:space="0" w:color="9A4D96"/>
              <w:bottom w:val="single" w:sz="4" w:space="0" w:color="9A4D96"/>
              <w:right w:val="single" w:sz="12" w:space="0" w:color="9A4D96"/>
            </w:tcBorders>
          </w:tcPr>
          <w:p w:rsidR="00CE71B6" w:rsidRPr="004B6745" w:rsidRDefault="00CE71B6" w:rsidP="00947EB4">
            <w:pPr>
              <w:spacing w:before="40" w:after="40"/>
              <w:ind w:left="113" w:right="113"/>
              <w:rPr>
                <w:color w:val="008576"/>
              </w:rPr>
            </w:pPr>
            <w:r w:rsidRPr="00CE71B6">
              <w:rPr>
                <w:color w:val="008576"/>
              </w:rPr>
              <w:t xml:space="preserve">Please provide the percentage for each </w:t>
            </w:r>
            <w:r>
              <w:rPr>
                <w:color w:val="008576"/>
              </w:rPr>
              <w:t xml:space="preserve">applicable </w:t>
            </w:r>
            <w:r w:rsidRPr="00CE71B6">
              <w:rPr>
                <w:color w:val="008576"/>
              </w:rPr>
              <w:t>GSP Group and supporting rationale</w:t>
            </w:r>
            <w:r>
              <w:rPr>
                <w:color w:val="008576"/>
              </w:rPr>
              <w:t xml:space="preserve"> below:</w:t>
            </w:r>
          </w:p>
        </w:tc>
      </w:tr>
      <w:tr w:rsidR="00CE71B6" w:rsidRPr="004B6745" w:rsidTr="00B64DDB">
        <w:trPr>
          <w:trHeight w:val="397"/>
        </w:trPr>
        <w:tc>
          <w:tcPr>
            <w:tcW w:w="8021" w:type="dxa"/>
            <w:tcBorders>
              <w:top w:val="single" w:sz="4" w:space="0" w:color="9A4D96"/>
              <w:left w:val="single" w:sz="12" w:space="0" w:color="9A4D96"/>
              <w:bottom w:val="single" w:sz="12" w:space="0" w:color="9A4D96"/>
              <w:right w:val="single" w:sz="12" w:space="0" w:color="9A4D96"/>
            </w:tcBorders>
          </w:tcPr>
          <w:p w:rsidR="00CE71B6" w:rsidRPr="004B6745" w:rsidRDefault="00CE71B6" w:rsidP="00B64DDB">
            <w:pPr>
              <w:spacing w:before="40" w:after="40"/>
              <w:ind w:left="113" w:right="113"/>
              <w:rPr>
                <w:color w:val="008576"/>
              </w:rPr>
            </w:pPr>
            <w:r w:rsidRPr="0010666F">
              <w:rPr>
                <w:color w:val="9A4D9E"/>
              </w:rPr>
              <w:fldChar w:fldCharType="begin"/>
            </w:r>
            <w:r w:rsidRPr="0010666F">
              <w:rPr>
                <w:color w:val="9A4D9E"/>
              </w:rPr>
              <w:instrText xml:space="preserve"> MACROBUTTON  AcceptAllChangesInDoc Insert response here </w:instrText>
            </w:r>
            <w:r w:rsidRPr="0010666F">
              <w:rPr>
                <w:color w:val="9A4D9E"/>
              </w:rPr>
              <w:fldChar w:fldCharType="end"/>
            </w:r>
          </w:p>
        </w:tc>
      </w:tr>
    </w:tbl>
    <w:p w:rsidR="002E253D" w:rsidRDefault="002E253D" w:rsidP="00CB2820">
      <w:r>
        <w:br w:type="page"/>
      </w:r>
    </w:p>
    <w:p w:rsidR="00653CEA" w:rsidRPr="007D6117" w:rsidRDefault="00653CEA" w:rsidP="002E253D">
      <w:pPr>
        <w:pStyle w:val="Heading8"/>
        <w:ind w:left="0" w:firstLine="0"/>
      </w:pPr>
      <w:r w:rsidRPr="007D6117">
        <w:lastRenderedPageBreak/>
        <w:t>Further Information</w:t>
      </w:r>
      <w:bookmarkEnd w:id="1"/>
    </w:p>
    <w:p w:rsidR="00F03382" w:rsidRDefault="00F03382" w:rsidP="00F21223">
      <w:pPr>
        <w:pStyle w:val="BodyText"/>
        <w:spacing w:line="300" w:lineRule="atLeast"/>
      </w:pPr>
      <w:r>
        <w:t>To help us process your response, please:</w:t>
      </w:r>
    </w:p>
    <w:p w:rsidR="00F03382" w:rsidRDefault="00F03382" w:rsidP="00F21223">
      <w:pPr>
        <w:pStyle w:val="ListNumber3"/>
        <w:numPr>
          <w:ilvl w:val="0"/>
          <w:numId w:val="25"/>
        </w:numPr>
        <w:tabs>
          <w:tab w:val="clear" w:pos="840"/>
        </w:tabs>
      </w:pPr>
      <w:r>
        <w:t xml:space="preserve">Email your completed response form to </w:t>
      </w:r>
      <w:hyperlink r:id="rId14" w:history="1">
        <w:r w:rsidR="00707EA7" w:rsidRPr="003D05DA">
          <w:rPr>
            <w:rStyle w:val="Hyperlink"/>
            <w:b/>
          </w:rPr>
          <w:t>modifications@elexon.co.uk</w:t>
        </w:r>
      </w:hyperlink>
    </w:p>
    <w:p w:rsidR="00F03382" w:rsidRDefault="00F03382" w:rsidP="00F21223">
      <w:pPr>
        <w:pStyle w:val="ListNumber3"/>
        <w:numPr>
          <w:ilvl w:val="0"/>
          <w:numId w:val="25"/>
        </w:numPr>
        <w:tabs>
          <w:tab w:val="clear" w:pos="840"/>
        </w:tabs>
      </w:pPr>
      <w:r>
        <w:t xml:space="preserve">Use the following text in </w:t>
      </w:r>
      <w:r w:rsidR="00691C00">
        <w:t>the subject line of your email:</w:t>
      </w:r>
      <w:r>
        <w:t xml:space="preserve"> “P</w:t>
      </w:r>
      <w:r w:rsidR="00707EA7">
        <w:t>2</w:t>
      </w:r>
      <w:r w:rsidR="00BF143F">
        <w:t>7</w:t>
      </w:r>
      <w:r w:rsidR="00707EA7">
        <w:t>2</w:t>
      </w:r>
      <w:r>
        <w:t xml:space="preserve"> </w:t>
      </w:r>
      <w:r w:rsidR="0012443F">
        <w:t>Assessment Consultation</w:t>
      </w:r>
      <w:r w:rsidR="00BF143F">
        <w:t xml:space="preserve"> on Benefits</w:t>
      </w:r>
      <w:r>
        <w:t>”</w:t>
      </w:r>
    </w:p>
    <w:p w:rsidR="00F03382" w:rsidRDefault="00F03382" w:rsidP="00F21223">
      <w:pPr>
        <w:pStyle w:val="ListNumber3"/>
        <w:numPr>
          <w:ilvl w:val="0"/>
          <w:numId w:val="25"/>
        </w:numPr>
        <w:tabs>
          <w:tab w:val="clear" w:pos="840"/>
        </w:tabs>
      </w:pPr>
      <w:r>
        <w:t>Include a phone number in your covering email, so that we can contact you if we have any questions</w:t>
      </w:r>
    </w:p>
    <w:p w:rsidR="00F03382" w:rsidRDefault="00F03382" w:rsidP="00F21223">
      <w:pPr>
        <w:pStyle w:val="ListNumber3"/>
        <w:numPr>
          <w:ilvl w:val="0"/>
          <w:numId w:val="25"/>
        </w:numPr>
        <w:tabs>
          <w:tab w:val="clear" w:pos="840"/>
        </w:tabs>
      </w:pPr>
      <w:r>
        <w:t xml:space="preserve">Respond by </w:t>
      </w:r>
      <w:r w:rsidR="00707EA7" w:rsidRPr="00707EA7">
        <w:rPr>
          <w:b/>
        </w:rPr>
        <w:t>5pm</w:t>
      </w:r>
      <w:r>
        <w:t xml:space="preserve"> on </w:t>
      </w:r>
      <w:r w:rsidR="00BF143F">
        <w:rPr>
          <w:b/>
        </w:rPr>
        <w:t>Monday 10 September</w:t>
      </w:r>
      <w:r w:rsidR="00707EA7" w:rsidRPr="00707EA7">
        <w:rPr>
          <w:b/>
        </w:rPr>
        <w:t xml:space="preserve"> 2012</w:t>
      </w:r>
      <w:r>
        <w:t xml:space="preserve"> (the </w:t>
      </w:r>
      <w:r w:rsidR="00707EA7">
        <w:t>Workg</w:t>
      </w:r>
      <w:r>
        <w:t>roup may not be able to consider late responses)</w:t>
      </w:r>
    </w:p>
    <w:p w:rsidR="00F03382" w:rsidRPr="00F03382" w:rsidRDefault="00F03382" w:rsidP="00F21223"/>
    <w:p w:rsidR="00707EA7" w:rsidRDefault="00707EA7" w:rsidP="00F21223">
      <w:pPr>
        <w:spacing w:after="180"/>
      </w:pPr>
      <w:r>
        <w:t>The Workgroup will consider your consultation response at its next meeting. Once it has completed its assessment of P2</w:t>
      </w:r>
      <w:r w:rsidR="00BF143F">
        <w:t>7</w:t>
      </w:r>
      <w:r>
        <w:t xml:space="preserve">2, it will draft the Assessment Report and present it to the </w:t>
      </w:r>
      <w:r w:rsidR="00BF143F">
        <w:t>November</w:t>
      </w:r>
      <w:r>
        <w:t xml:space="preserve"> 2012 Panel meeting.</w:t>
      </w:r>
    </w:p>
    <w:p w:rsidR="00707EA7" w:rsidRDefault="00707EA7" w:rsidP="00F21223">
      <w:pPr>
        <w:spacing w:after="180"/>
      </w:pPr>
    </w:p>
    <w:p w:rsidR="00707EA7" w:rsidRDefault="00707EA7" w:rsidP="00F21223">
      <w:pPr>
        <w:pStyle w:val="Heading4"/>
      </w:pPr>
      <w:r w:rsidRPr="00707EA7">
        <w:t>Applicable BSC</w:t>
      </w:r>
      <w:r>
        <w:t xml:space="preserve"> Objectives</w:t>
      </w:r>
    </w:p>
    <w:p w:rsidR="00707EA7" w:rsidRDefault="00707EA7" w:rsidP="00F21223">
      <w:pPr>
        <w:pStyle w:val="BodyText"/>
        <w:spacing w:after="180" w:line="300" w:lineRule="atLeast"/>
      </w:pPr>
      <w:r>
        <w:t>The Applicable BSC Objectives are:</w:t>
      </w:r>
    </w:p>
    <w:p w:rsidR="00707EA7" w:rsidRPr="005352E6" w:rsidRDefault="00707EA7" w:rsidP="00F21223">
      <w:pPr>
        <w:pStyle w:val="List"/>
        <w:numPr>
          <w:ilvl w:val="0"/>
          <w:numId w:val="26"/>
        </w:numPr>
        <w:spacing w:after="180"/>
      </w:pPr>
      <w:r w:rsidRPr="005352E6">
        <w:t>The efficient discharge by the Transmission Company of the obligations imposed upon it by</w:t>
      </w:r>
      <w:r w:rsidR="00F21223">
        <w:t xml:space="preserve"> the Transmission Licence</w:t>
      </w:r>
    </w:p>
    <w:p w:rsidR="00707EA7" w:rsidRPr="005352E6" w:rsidRDefault="00707EA7" w:rsidP="00F21223">
      <w:pPr>
        <w:pStyle w:val="List"/>
        <w:numPr>
          <w:ilvl w:val="0"/>
          <w:numId w:val="26"/>
        </w:numPr>
        <w:spacing w:after="180"/>
      </w:pPr>
      <w:r w:rsidRPr="005352E6">
        <w:t xml:space="preserve">The efficient, economic and </w:t>
      </w:r>
      <w:r>
        <w:t>co-ordinated operation of t</w:t>
      </w:r>
      <w:r w:rsidR="00F21223">
        <w:t>he National Transmission System</w:t>
      </w:r>
    </w:p>
    <w:p w:rsidR="00707EA7" w:rsidRPr="005352E6" w:rsidRDefault="00707EA7" w:rsidP="00F21223">
      <w:pPr>
        <w:pStyle w:val="List"/>
        <w:numPr>
          <w:ilvl w:val="0"/>
          <w:numId w:val="26"/>
        </w:numPr>
        <w:spacing w:after="180"/>
      </w:pPr>
      <w:r w:rsidRPr="005352E6">
        <w:t>Promoting effective competition in the generation and supply of electricity, and (so far as consistent therewith) promoting such competition in the s</w:t>
      </w:r>
      <w:r w:rsidR="00F21223">
        <w:t>ale and purchase of electricity</w:t>
      </w:r>
    </w:p>
    <w:p w:rsidR="00707EA7" w:rsidRDefault="00707EA7" w:rsidP="00F21223">
      <w:pPr>
        <w:pStyle w:val="List"/>
        <w:numPr>
          <w:ilvl w:val="0"/>
          <w:numId w:val="26"/>
        </w:numPr>
        <w:spacing w:after="180"/>
      </w:pPr>
      <w:r w:rsidRPr="005352E6">
        <w:t>Promoting efficiency in the implementation and administration of the balanc</w:t>
      </w:r>
      <w:r w:rsidR="00F21223">
        <w:t>ing and settlement arrangements</w:t>
      </w:r>
    </w:p>
    <w:p w:rsidR="00B62F07" w:rsidRPr="00880E8A" w:rsidRDefault="00707EA7" w:rsidP="00F21223">
      <w:pPr>
        <w:pStyle w:val="List"/>
        <w:numPr>
          <w:ilvl w:val="0"/>
          <w:numId w:val="26"/>
        </w:numPr>
        <w:spacing w:after="180"/>
      </w:pPr>
      <w:r>
        <w:t>C</w:t>
      </w:r>
      <w:r w:rsidRPr="00DD6CCD">
        <w:t>ompliance with the Electricity Regulation and any relevant legally binding decision of the European Commission and/or the Agency</w:t>
      </w:r>
      <w:r>
        <w:rPr>
          <w:rStyle w:val="FootnoteReference"/>
        </w:rPr>
        <w:footnoteReference w:id="1"/>
      </w:r>
    </w:p>
    <w:sectPr w:rsidR="00B62F07" w:rsidRPr="00880E8A" w:rsidSect="00526E7D">
      <w:headerReference w:type="default" r:id="rId15"/>
      <w:footerReference w:type="default" r:id="rId16"/>
      <w:headerReference w:type="first" r:id="rId17"/>
      <w:footerReference w:type="first" r:id="rId18"/>
      <w:pgSz w:w="11906" w:h="16838" w:code="9"/>
      <w:pgMar w:top="567" w:right="2722" w:bottom="567" w:left="113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84A" w:rsidRDefault="0020384A">
      <w:r>
        <w:separator/>
      </w:r>
    </w:p>
  </w:endnote>
  <w:endnote w:type="continuationSeparator" w:id="0">
    <w:p w:rsidR="0020384A" w:rsidRDefault="0020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4A" w:rsidRPr="00A234DE" w:rsidRDefault="0020384A"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7D4D8450" wp14:editId="21D9ECD9">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0384A">
                            <w:trPr>
                              <w:trHeight w:val="789"/>
                            </w:trPr>
                            <w:tc>
                              <w:tcPr>
                                <w:tcW w:w="2156" w:type="dxa"/>
                                <w:vAlign w:val="center"/>
                              </w:tcPr>
                              <w:p w:rsidR="0020384A" w:rsidRDefault="006E3D4A" w:rsidP="006C2760">
                                <w:pPr>
                                  <w:pStyle w:val="Footer"/>
                                </w:pPr>
                                <w:r>
                                  <w:fldChar w:fldCharType="begin"/>
                                </w:r>
                                <w:r>
                                  <w:instrText xml:space="preserve"> DOCPROPERTY  Subject  \* MERGEFORMAT </w:instrText>
                                </w:r>
                                <w:r>
                                  <w:fldChar w:fldCharType="separate"/>
                                </w:r>
                                <w:r w:rsidR="00CF2C4C">
                                  <w:t>P272</w:t>
                                </w:r>
                                <w:r>
                                  <w:fldChar w:fldCharType="end"/>
                                </w:r>
                                <w:r w:rsidR="0020384A">
                                  <w:t xml:space="preserve"> </w:t>
                                </w:r>
                              </w:p>
                              <w:p w:rsidR="0020384A" w:rsidRPr="005A342F" w:rsidRDefault="005F03A4" w:rsidP="006C2760">
                                <w:pPr>
                                  <w:pStyle w:val="Footer"/>
                                </w:pPr>
                                <w:fldSimple w:instr=" DOCPROPERTY  Title  \* MERGEFORMAT ">
                                  <w:r w:rsidR="00CF2C4C">
                                    <w:t>Assessment Consultation on Benefits Questions</w:t>
                                  </w:r>
                                </w:fldSimple>
                              </w:p>
                            </w:tc>
                          </w:tr>
                          <w:tr w:rsidR="0020384A">
                            <w:trPr>
                              <w:trHeight w:val="340"/>
                            </w:trPr>
                            <w:tc>
                              <w:tcPr>
                                <w:tcW w:w="2156" w:type="dxa"/>
                                <w:vAlign w:val="center"/>
                              </w:tcPr>
                              <w:p w:rsidR="0020384A" w:rsidRPr="006C2760" w:rsidRDefault="005F03A4" w:rsidP="006C2760">
                                <w:pPr>
                                  <w:pStyle w:val="Footer"/>
                                </w:pPr>
                                <w:fldSimple w:instr=" DOCPROPERTY  Date  \* MERGEFORMAT ">
                                  <w:r w:rsidR="00CF2C4C">
                                    <w:t>14 August 2012</w:t>
                                  </w:r>
                                </w:fldSimple>
                                <w:r w:rsidR="0020384A">
                                  <w:t xml:space="preserve"> </w:t>
                                </w:r>
                              </w:p>
                            </w:tc>
                          </w:tr>
                          <w:tr w:rsidR="0020384A">
                            <w:trPr>
                              <w:trHeight w:val="340"/>
                            </w:trPr>
                            <w:tc>
                              <w:tcPr>
                                <w:tcW w:w="2156" w:type="dxa"/>
                                <w:vAlign w:val="center"/>
                              </w:tcPr>
                              <w:p w:rsidR="0020384A" w:rsidRPr="006C2760" w:rsidRDefault="0020384A" w:rsidP="006C2760">
                                <w:pPr>
                                  <w:pStyle w:val="Footer"/>
                                </w:pPr>
                                <w:r w:rsidRPr="006C2760">
                                  <w:t xml:space="preserve">Version </w:t>
                                </w:r>
                                <w:fldSimple w:instr=" DOCPROPERTY  Version  \* MERGEFORMAT ">
                                  <w:r w:rsidR="00CF2C4C">
                                    <w:t>1.0</w:t>
                                  </w:r>
                                </w:fldSimple>
                                <w:r>
                                  <w:t xml:space="preserve"> </w:t>
                                </w:r>
                              </w:p>
                            </w:tc>
                          </w:tr>
                          <w:tr w:rsidR="0020384A">
                            <w:trPr>
                              <w:trHeight w:val="340"/>
                            </w:trPr>
                            <w:tc>
                              <w:tcPr>
                                <w:tcW w:w="2156" w:type="dxa"/>
                                <w:tcBorders>
                                  <w:bottom w:val="single" w:sz="4" w:space="0" w:color="008576"/>
                                </w:tcBorders>
                                <w:vAlign w:val="center"/>
                              </w:tcPr>
                              <w:p w:rsidR="0020384A" w:rsidRPr="006C2760" w:rsidRDefault="0020384A" w:rsidP="006C2760">
                                <w:pPr>
                                  <w:pStyle w:val="Footer"/>
                                </w:pPr>
                                <w:r w:rsidRPr="006C2760">
                                  <w:t xml:space="preserve">Page </w:t>
                                </w:r>
                                <w:r w:rsidRPr="006C2760">
                                  <w:fldChar w:fldCharType="begin"/>
                                </w:r>
                                <w:r w:rsidRPr="006C2760">
                                  <w:instrText xml:space="preserve"> PAGE </w:instrText>
                                </w:r>
                                <w:r w:rsidRPr="006C2760">
                                  <w:fldChar w:fldCharType="separate"/>
                                </w:r>
                                <w:r w:rsidR="007B78DE">
                                  <w:rPr>
                                    <w:noProof/>
                                  </w:rPr>
                                  <w:t>4</w:t>
                                </w:r>
                                <w:r w:rsidRPr="006C2760">
                                  <w:fldChar w:fldCharType="end"/>
                                </w:r>
                                <w:r w:rsidRPr="006C2760">
                                  <w:t xml:space="preserve"> of </w:t>
                                </w:r>
                                <w:r w:rsidR="005F03A4">
                                  <w:fldChar w:fldCharType="begin"/>
                                </w:r>
                                <w:r w:rsidR="005F03A4">
                                  <w:instrText xml:space="preserve"> NUMPAGES </w:instrText>
                                </w:r>
                                <w:r w:rsidR="005F03A4">
                                  <w:fldChar w:fldCharType="separate"/>
                                </w:r>
                                <w:r w:rsidR="007B78DE">
                                  <w:rPr>
                                    <w:noProof/>
                                  </w:rPr>
                                  <w:t>5</w:t>
                                </w:r>
                                <w:r w:rsidR="005F03A4">
                                  <w:rPr>
                                    <w:noProof/>
                                  </w:rPr>
                                  <w:fldChar w:fldCharType="end"/>
                                </w:r>
                              </w:p>
                            </w:tc>
                          </w:tr>
                          <w:tr w:rsidR="0020384A">
                            <w:trPr>
                              <w:trHeight w:val="340"/>
                            </w:trPr>
                            <w:tc>
                              <w:tcPr>
                                <w:tcW w:w="2156" w:type="dxa"/>
                                <w:tcBorders>
                                  <w:bottom w:val="nil"/>
                                </w:tcBorders>
                                <w:vAlign w:val="center"/>
                              </w:tcPr>
                              <w:p w:rsidR="0020384A" w:rsidRPr="006C2760" w:rsidRDefault="0020384A" w:rsidP="006C2760">
                                <w:pPr>
                                  <w:pStyle w:val="Footer"/>
                                </w:pPr>
                                <w:r w:rsidRPr="006C2760">
                                  <w:t xml:space="preserve">© ELEXON Limited </w:t>
                                </w:r>
                                <w:r>
                                  <w:fldChar w:fldCharType="begin"/>
                                </w:r>
                                <w:r>
                                  <w:instrText xml:space="preserve"> DATE  \@ "yyyy"  \* MERGEFORMAT </w:instrText>
                                </w:r>
                                <w:r>
                                  <w:fldChar w:fldCharType="separate"/>
                                </w:r>
                                <w:r w:rsidR="007B78DE">
                                  <w:rPr>
                                    <w:noProof/>
                                  </w:rPr>
                                  <w:t>2012</w:t>
                                </w:r>
                                <w:r>
                                  <w:fldChar w:fldCharType="end"/>
                                </w:r>
                              </w:p>
                            </w:tc>
                          </w:tr>
                        </w:tbl>
                        <w:p w:rsidR="0020384A" w:rsidRPr="006C2760" w:rsidRDefault="0020384A"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30"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0384A">
                      <w:trPr>
                        <w:trHeight w:val="789"/>
                      </w:trPr>
                      <w:tc>
                        <w:tcPr>
                          <w:tcW w:w="2156" w:type="dxa"/>
                          <w:vAlign w:val="center"/>
                        </w:tcPr>
                        <w:p w:rsidR="0020384A" w:rsidRDefault="006E3D4A" w:rsidP="006C2760">
                          <w:pPr>
                            <w:pStyle w:val="Footer"/>
                          </w:pPr>
                          <w:r>
                            <w:fldChar w:fldCharType="begin"/>
                          </w:r>
                          <w:r>
                            <w:instrText xml:space="preserve"> DOCPROPERTY  Subject  \* MERGEFORMAT </w:instrText>
                          </w:r>
                          <w:r>
                            <w:fldChar w:fldCharType="separate"/>
                          </w:r>
                          <w:r w:rsidR="00CF2C4C">
                            <w:t>P272</w:t>
                          </w:r>
                          <w:r>
                            <w:fldChar w:fldCharType="end"/>
                          </w:r>
                          <w:r w:rsidR="0020384A">
                            <w:t xml:space="preserve"> </w:t>
                          </w:r>
                        </w:p>
                        <w:p w:rsidR="0020384A" w:rsidRPr="005A342F" w:rsidRDefault="005F03A4" w:rsidP="006C2760">
                          <w:pPr>
                            <w:pStyle w:val="Footer"/>
                          </w:pPr>
                          <w:fldSimple w:instr=" DOCPROPERTY  Title  \* MERGEFORMAT ">
                            <w:r w:rsidR="00CF2C4C">
                              <w:t>Assessment Consultation on Benefits Questions</w:t>
                            </w:r>
                          </w:fldSimple>
                        </w:p>
                      </w:tc>
                    </w:tr>
                    <w:tr w:rsidR="0020384A">
                      <w:trPr>
                        <w:trHeight w:val="340"/>
                      </w:trPr>
                      <w:tc>
                        <w:tcPr>
                          <w:tcW w:w="2156" w:type="dxa"/>
                          <w:vAlign w:val="center"/>
                        </w:tcPr>
                        <w:p w:rsidR="0020384A" w:rsidRPr="006C2760" w:rsidRDefault="005F03A4" w:rsidP="006C2760">
                          <w:pPr>
                            <w:pStyle w:val="Footer"/>
                          </w:pPr>
                          <w:fldSimple w:instr=" DOCPROPERTY  Date  \* MERGEFORMAT ">
                            <w:r w:rsidR="00CF2C4C">
                              <w:t>14 August 2012</w:t>
                            </w:r>
                          </w:fldSimple>
                          <w:r w:rsidR="0020384A">
                            <w:t xml:space="preserve"> </w:t>
                          </w:r>
                        </w:p>
                      </w:tc>
                    </w:tr>
                    <w:tr w:rsidR="0020384A">
                      <w:trPr>
                        <w:trHeight w:val="340"/>
                      </w:trPr>
                      <w:tc>
                        <w:tcPr>
                          <w:tcW w:w="2156" w:type="dxa"/>
                          <w:vAlign w:val="center"/>
                        </w:tcPr>
                        <w:p w:rsidR="0020384A" w:rsidRPr="006C2760" w:rsidRDefault="0020384A" w:rsidP="006C2760">
                          <w:pPr>
                            <w:pStyle w:val="Footer"/>
                          </w:pPr>
                          <w:r w:rsidRPr="006C2760">
                            <w:t xml:space="preserve">Version </w:t>
                          </w:r>
                          <w:fldSimple w:instr=" DOCPROPERTY  Version  \* MERGEFORMAT ">
                            <w:r w:rsidR="00CF2C4C">
                              <w:t>1.0</w:t>
                            </w:r>
                          </w:fldSimple>
                          <w:r>
                            <w:t xml:space="preserve"> </w:t>
                          </w:r>
                        </w:p>
                      </w:tc>
                    </w:tr>
                    <w:tr w:rsidR="0020384A">
                      <w:trPr>
                        <w:trHeight w:val="340"/>
                      </w:trPr>
                      <w:tc>
                        <w:tcPr>
                          <w:tcW w:w="2156" w:type="dxa"/>
                          <w:tcBorders>
                            <w:bottom w:val="single" w:sz="4" w:space="0" w:color="008576"/>
                          </w:tcBorders>
                          <w:vAlign w:val="center"/>
                        </w:tcPr>
                        <w:p w:rsidR="0020384A" w:rsidRPr="006C2760" w:rsidRDefault="0020384A" w:rsidP="006C2760">
                          <w:pPr>
                            <w:pStyle w:val="Footer"/>
                          </w:pPr>
                          <w:r w:rsidRPr="006C2760">
                            <w:t xml:space="preserve">Page </w:t>
                          </w:r>
                          <w:r w:rsidRPr="006C2760">
                            <w:fldChar w:fldCharType="begin"/>
                          </w:r>
                          <w:r w:rsidRPr="006C2760">
                            <w:instrText xml:space="preserve"> PAGE </w:instrText>
                          </w:r>
                          <w:r w:rsidRPr="006C2760">
                            <w:fldChar w:fldCharType="separate"/>
                          </w:r>
                          <w:r w:rsidR="007B78DE">
                            <w:rPr>
                              <w:noProof/>
                            </w:rPr>
                            <w:t>4</w:t>
                          </w:r>
                          <w:r w:rsidRPr="006C2760">
                            <w:fldChar w:fldCharType="end"/>
                          </w:r>
                          <w:r w:rsidRPr="006C2760">
                            <w:t xml:space="preserve"> of </w:t>
                          </w:r>
                          <w:r w:rsidR="005F03A4">
                            <w:fldChar w:fldCharType="begin"/>
                          </w:r>
                          <w:r w:rsidR="005F03A4">
                            <w:instrText xml:space="preserve"> NUMPAGES </w:instrText>
                          </w:r>
                          <w:r w:rsidR="005F03A4">
                            <w:fldChar w:fldCharType="separate"/>
                          </w:r>
                          <w:r w:rsidR="007B78DE">
                            <w:rPr>
                              <w:noProof/>
                            </w:rPr>
                            <w:t>5</w:t>
                          </w:r>
                          <w:r w:rsidR="005F03A4">
                            <w:rPr>
                              <w:noProof/>
                            </w:rPr>
                            <w:fldChar w:fldCharType="end"/>
                          </w:r>
                        </w:p>
                      </w:tc>
                    </w:tr>
                    <w:tr w:rsidR="0020384A">
                      <w:trPr>
                        <w:trHeight w:val="340"/>
                      </w:trPr>
                      <w:tc>
                        <w:tcPr>
                          <w:tcW w:w="2156" w:type="dxa"/>
                          <w:tcBorders>
                            <w:bottom w:val="nil"/>
                          </w:tcBorders>
                          <w:vAlign w:val="center"/>
                        </w:tcPr>
                        <w:p w:rsidR="0020384A" w:rsidRPr="006C2760" w:rsidRDefault="0020384A" w:rsidP="006C2760">
                          <w:pPr>
                            <w:pStyle w:val="Footer"/>
                          </w:pPr>
                          <w:r w:rsidRPr="006C2760">
                            <w:t xml:space="preserve">© ELEXON Limited </w:t>
                          </w:r>
                          <w:r>
                            <w:fldChar w:fldCharType="begin"/>
                          </w:r>
                          <w:r>
                            <w:instrText xml:space="preserve"> DATE  \@ "yyyy"  \* MERGEFORMAT </w:instrText>
                          </w:r>
                          <w:r>
                            <w:fldChar w:fldCharType="separate"/>
                          </w:r>
                          <w:r w:rsidR="007B78DE">
                            <w:rPr>
                              <w:noProof/>
                            </w:rPr>
                            <w:t>2012</w:t>
                          </w:r>
                          <w:r>
                            <w:fldChar w:fldCharType="end"/>
                          </w:r>
                        </w:p>
                      </w:tc>
                    </w:tr>
                  </w:tbl>
                  <w:p w:rsidR="0020384A" w:rsidRPr="006C2760" w:rsidRDefault="0020384A"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4A" w:rsidRPr="002A0E87" w:rsidRDefault="0020384A"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4E0D62D4" wp14:editId="7295485D">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0384A">
                            <w:trPr>
                              <w:trHeight w:val="789"/>
                            </w:trPr>
                            <w:tc>
                              <w:tcPr>
                                <w:tcW w:w="2156" w:type="dxa"/>
                                <w:vAlign w:val="center"/>
                              </w:tcPr>
                              <w:p w:rsidR="0020384A" w:rsidRDefault="005F03A4" w:rsidP="006C2760">
                                <w:pPr>
                                  <w:pStyle w:val="Footer"/>
                                </w:pPr>
                                <w:fldSimple w:instr=" DOCPROPERTY  Subject  \* MERGEFORMAT ">
                                  <w:r w:rsidR="00CF2C4C">
                                    <w:t>P272</w:t>
                                  </w:r>
                                </w:fldSimple>
                                <w:r w:rsidR="0020384A">
                                  <w:t xml:space="preserve"> </w:t>
                                </w:r>
                              </w:p>
                              <w:p w:rsidR="0020384A" w:rsidRPr="005A342F" w:rsidRDefault="005F03A4" w:rsidP="006C2760">
                                <w:pPr>
                                  <w:pStyle w:val="Footer"/>
                                </w:pPr>
                                <w:fldSimple w:instr=" DOCPROPERTY  Title  \* MERGEFORMAT ">
                                  <w:r w:rsidR="00CF2C4C">
                                    <w:t>Assessment Consultation on Benefits Questions</w:t>
                                  </w:r>
                                </w:fldSimple>
                              </w:p>
                            </w:tc>
                          </w:tr>
                          <w:tr w:rsidR="0020384A">
                            <w:trPr>
                              <w:trHeight w:val="340"/>
                            </w:trPr>
                            <w:tc>
                              <w:tcPr>
                                <w:tcW w:w="2156" w:type="dxa"/>
                                <w:vAlign w:val="center"/>
                              </w:tcPr>
                              <w:p w:rsidR="0020384A" w:rsidRPr="006C2760" w:rsidRDefault="005F03A4" w:rsidP="006C2760">
                                <w:pPr>
                                  <w:pStyle w:val="Footer"/>
                                </w:pPr>
                                <w:fldSimple w:instr=" DOCPROPERTY  Date  \* MERGEFORMAT ">
                                  <w:r w:rsidR="00CF2C4C">
                                    <w:t>14 August 2012</w:t>
                                  </w:r>
                                </w:fldSimple>
                                <w:r w:rsidR="0020384A">
                                  <w:t xml:space="preserve"> </w:t>
                                </w:r>
                              </w:p>
                            </w:tc>
                          </w:tr>
                          <w:tr w:rsidR="0020384A">
                            <w:trPr>
                              <w:trHeight w:val="340"/>
                            </w:trPr>
                            <w:tc>
                              <w:tcPr>
                                <w:tcW w:w="2156" w:type="dxa"/>
                                <w:vAlign w:val="center"/>
                              </w:tcPr>
                              <w:p w:rsidR="0020384A" w:rsidRPr="006C2760" w:rsidRDefault="0020384A" w:rsidP="006C2760">
                                <w:pPr>
                                  <w:pStyle w:val="Footer"/>
                                </w:pPr>
                                <w:r w:rsidRPr="006C2760">
                                  <w:t xml:space="preserve">Version </w:t>
                                </w:r>
                                <w:fldSimple w:instr=" DOCPROPERTY  Version  \* MERGEFORMAT ">
                                  <w:r w:rsidR="00CF2C4C">
                                    <w:t>1.0</w:t>
                                  </w:r>
                                </w:fldSimple>
                                <w:r>
                                  <w:t xml:space="preserve"> </w:t>
                                </w:r>
                              </w:p>
                            </w:tc>
                          </w:tr>
                          <w:tr w:rsidR="0020384A">
                            <w:trPr>
                              <w:trHeight w:val="340"/>
                            </w:trPr>
                            <w:tc>
                              <w:tcPr>
                                <w:tcW w:w="2156" w:type="dxa"/>
                                <w:tcBorders>
                                  <w:bottom w:val="single" w:sz="4" w:space="0" w:color="008576"/>
                                </w:tcBorders>
                                <w:vAlign w:val="center"/>
                              </w:tcPr>
                              <w:p w:rsidR="0020384A" w:rsidRPr="006C2760" w:rsidRDefault="0020384A" w:rsidP="006C2760">
                                <w:pPr>
                                  <w:pStyle w:val="Footer"/>
                                </w:pPr>
                                <w:r w:rsidRPr="006C2760">
                                  <w:t xml:space="preserve">Page </w:t>
                                </w:r>
                                <w:r w:rsidRPr="006C2760">
                                  <w:fldChar w:fldCharType="begin"/>
                                </w:r>
                                <w:r w:rsidRPr="006C2760">
                                  <w:instrText xml:space="preserve"> PAGE </w:instrText>
                                </w:r>
                                <w:r w:rsidRPr="006C2760">
                                  <w:fldChar w:fldCharType="separate"/>
                                </w:r>
                                <w:r w:rsidR="007B78DE">
                                  <w:rPr>
                                    <w:noProof/>
                                  </w:rPr>
                                  <w:t>1</w:t>
                                </w:r>
                                <w:r w:rsidRPr="006C2760">
                                  <w:fldChar w:fldCharType="end"/>
                                </w:r>
                                <w:r w:rsidRPr="006C2760">
                                  <w:t xml:space="preserve"> of </w:t>
                                </w:r>
                                <w:r w:rsidR="005F03A4">
                                  <w:fldChar w:fldCharType="begin"/>
                                </w:r>
                                <w:r w:rsidR="005F03A4">
                                  <w:instrText xml:space="preserve"> NUMPAGES </w:instrText>
                                </w:r>
                                <w:r w:rsidR="005F03A4">
                                  <w:fldChar w:fldCharType="separate"/>
                                </w:r>
                                <w:r w:rsidR="007B78DE">
                                  <w:rPr>
                                    <w:noProof/>
                                  </w:rPr>
                                  <w:t>5</w:t>
                                </w:r>
                                <w:r w:rsidR="005F03A4">
                                  <w:rPr>
                                    <w:noProof/>
                                  </w:rPr>
                                  <w:fldChar w:fldCharType="end"/>
                                </w:r>
                              </w:p>
                            </w:tc>
                          </w:tr>
                          <w:tr w:rsidR="0020384A">
                            <w:trPr>
                              <w:trHeight w:val="340"/>
                            </w:trPr>
                            <w:tc>
                              <w:tcPr>
                                <w:tcW w:w="2156" w:type="dxa"/>
                                <w:tcBorders>
                                  <w:bottom w:val="nil"/>
                                </w:tcBorders>
                                <w:vAlign w:val="center"/>
                              </w:tcPr>
                              <w:p w:rsidR="0020384A" w:rsidRPr="006C2760" w:rsidRDefault="0020384A" w:rsidP="006C2760">
                                <w:pPr>
                                  <w:pStyle w:val="Footer"/>
                                </w:pPr>
                                <w:r w:rsidRPr="006C2760">
                                  <w:t xml:space="preserve">© ELEXON Limited </w:t>
                                </w:r>
                                <w:r>
                                  <w:fldChar w:fldCharType="begin"/>
                                </w:r>
                                <w:r>
                                  <w:instrText xml:space="preserve"> DATE  \@ "yyyy"  \* MERGEFORMAT </w:instrText>
                                </w:r>
                                <w:r>
                                  <w:fldChar w:fldCharType="separate"/>
                                </w:r>
                                <w:r w:rsidR="007B78DE">
                                  <w:rPr>
                                    <w:noProof/>
                                  </w:rPr>
                                  <w:t>2012</w:t>
                                </w:r>
                                <w:r>
                                  <w:fldChar w:fldCharType="end"/>
                                </w:r>
                              </w:p>
                            </w:tc>
                          </w:tr>
                        </w:tbl>
                        <w:p w:rsidR="0020384A" w:rsidRPr="006C2760" w:rsidRDefault="0020384A"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32"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lYswIAALM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ChreVi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0384A">
                      <w:trPr>
                        <w:trHeight w:val="789"/>
                      </w:trPr>
                      <w:tc>
                        <w:tcPr>
                          <w:tcW w:w="2156" w:type="dxa"/>
                          <w:vAlign w:val="center"/>
                        </w:tcPr>
                        <w:p w:rsidR="0020384A" w:rsidRDefault="005F03A4" w:rsidP="006C2760">
                          <w:pPr>
                            <w:pStyle w:val="Footer"/>
                          </w:pPr>
                          <w:fldSimple w:instr=" DOCPROPERTY  Subject  \* MERGEFORMAT ">
                            <w:r w:rsidR="00CF2C4C">
                              <w:t>P272</w:t>
                            </w:r>
                          </w:fldSimple>
                          <w:r w:rsidR="0020384A">
                            <w:t xml:space="preserve"> </w:t>
                          </w:r>
                        </w:p>
                        <w:p w:rsidR="0020384A" w:rsidRPr="005A342F" w:rsidRDefault="005F03A4" w:rsidP="006C2760">
                          <w:pPr>
                            <w:pStyle w:val="Footer"/>
                          </w:pPr>
                          <w:fldSimple w:instr=" DOCPROPERTY  Title  \* MERGEFORMAT ">
                            <w:r w:rsidR="00CF2C4C">
                              <w:t>Assessment Consultation on Benefits Questions</w:t>
                            </w:r>
                          </w:fldSimple>
                        </w:p>
                      </w:tc>
                    </w:tr>
                    <w:tr w:rsidR="0020384A">
                      <w:trPr>
                        <w:trHeight w:val="340"/>
                      </w:trPr>
                      <w:tc>
                        <w:tcPr>
                          <w:tcW w:w="2156" w:type="dxa"/>
                          <w:vAlign w:val="center"/>
                        </w:tcPr>
                        <w:p w:rsidR="0020384A" w:rsidRPr="006C2760" w:rsidRDefault="005F03A4" w:rsidP="006C2760">
                          <w:pPr>
                            <w:pStyle w:val="Footer"/>
                          </w:pPr>
                          <w:fldSimple w:instr=" DOCPROPERTY  Date  \* MERGEFORMAT ">
                            <w:r w:rsidR="00CF2C4C">
                              <w:t>14 August 2012</w:t>
                            </w:r>
                          </w:fldSimple>
                          <w:r w:rsidR="0020384A">
                            <w:t xml:space="preserve"> </w:t>
                          </w:r>
                        </w:p>
                      </w:tc>
                    </w:tr>
                    <w:tr w:rsidR="0020384A">
                      <w:trPr>
                        <w:trHeight w:val="340"/>
                      </w:trPr>
                      <w:tc>
                        <w:tcPr>
                          <w:tcW w:w="2156" w:type="dxa"/>
                          <w:vAlign w:val="center"/>
                        </w:tcPr>
                        <w:p w:rsidR="0020384A" w:rsidRPr="006C2760" w:rsidRDefault="0020384A" w:rsidP="006C2760">
                          <w:pPr>
                            <w:pStyle w:val="Footer"/>
                          </w:pPr>
                          <w:r w:rsidRPr="006C2760">
                            <w:t xml:space="preserve">Version </w:t>
                          </w:r>
                          <w:fldSimple w:instr=" DOCPROPERTY  Version  \* MERGEFORMAT ">
                            <w:r w:rsidR="00CF2C4C">
                              <w:t>1.0</w:t>
                            </w:r>
                          </w:fldSimple>
                          <w:r>
                            <w:t xml:space="preserve"> </w:t>
                          </w:r>
                        </w:p>
                      </w:tc>
                    </w:tr>
                    <w:tr w:rsidR="0020384A">
                      <w:trPr>
                        <w:trHeight w:val="340"/>
                      </w:trPr>
                      <w:tc>
                        <w:tcPr>
                          <w:tcW w:w="2156" w:type="dxa"/>
                          <w:tcBorders>
                            <w:bottom w:val="single" w:sz="4" w:space="0" w:color="008576"/>
                          </w:tcBorders>
                          <w:vAlign w:val="center"/>
                        </w:tcPr>
                        <w:p w:rsidR="0020384A" w:rsidRPr="006C2760" w:rsidRDefault="0020384A" w:rsidP="006C2760">
                          <w:pPr>
                            <w:pStyle w:val="Footer"/>
                          </w:pPr>
                          <w:r w:rsidRPr="006C2760">
                            <w:t xml:space="preserve">Page </w:t>
                          </w:r>
                          <w:r w:rsidRPr="006C2760">
                            <w:fldChar w:fldCharType="begin"/>
                          </w:r>
                          <w:r w:rsidRPr="006C2760">
                            <w:instrText xml:space="preserve"> PAGE </w:instrText>
                          </w:r>
                          <w:r w:rsidRPr="006C2760">
                            <w:fldChar w:fldCharType="separate"/>
                          </w:r>
                          <w:r w:rsidR="007B78DE">
                            <w:rPr>
                              <w:noProof/>
                            </w:rPr>
                            <w:t>1</w:t>
                          </w:r>
                          <w:r w:rsidRPr="006C2760">
                            <w:fldChar w:fldCharType="end"/>
                          </w:r>
                          <w:r w:rsidRPr="006C2760">
                            <w:t xml:space="preserve"> of </w:t>
                          </w:r>
                          <w:r w:rsidR="005F03A4">
                            <w:fldChar w:fldCharType="begin"/>
                          </w:r>
                          <w:r w:rsidR="005F03A4">
                            <w:instrText xml:space="preserve"> NUMPAGES </w:instrText>
                          </w:r>
                          <w:r w:rsidR="005F03A4">
                            <w:fldChar w:fldCharType="separate"/>
                          </w:r>
                          <w:r w:rsidR="007B78DE">
                            <w:rPr>
                              <w:noProof/>
                            </w:rPr>
                            <w:t>5</w:t>
                          </w:r>
                          <w:r w:rsidR="005F03A4">
                            <w:rPr>
                              <w:noProof/>
                            </w:rPr>
                            <w:fldChar w:fldCharType="end"/>
                          </w:r>
                        </w:p>
                      </w:tc>
                    </w:tr>
                    <w:tr w:rsidR="0020384A">
                      <w:trPr>
                        <w:trHeight w:val="340"/>
                      </w:trPr>
                      <w:tc>
                        <w:tcPr>
                          <w:tcW w:w="2156" w:type="dxa"/>
                          <w:tcBorders>
                            <w:bottom w:val="nil"/>
                          </w:tcBorders>
                          <w:vAlign w:val="center"/>
                        </w:tcPr>
                        <w:p w:rsidR="0020384A" w:rsidRPr="006C2760" w:rsidRDefault="0020384A" w:rsidP="006C2760">
                          <w:pPr>
                            <w:pStyle w:val="Footer"/>
                          </w:pPr>
                          <w:r w:rsidRPr="006C2760">
                            <w:t xml:space="preserve">© ELEXON Limited </w:t>
                          </w:r>
                          <w:r>
                            <w:fldChar w:fldCharType="begin"/>
                          </w:r>
                          <w:r>
                            <w:instrText xml:space="preserve"> DATE  \@ "yyyy"  \* MERGEFORMAT </w:instrText>
                          </w:r>
                          <w:r>
                            <w:fldChar w:fldCharType="separate"/>
                          </w:r>
                          <w:r w:rsidR="007B78DE">
                            <w:rPr>
                              <w:noProof/>
                            </w:rPr>
                            <w:t>2012</w:t>
                          </w:r>
                          <w:r>
                            <w:fldChar w:fldCharType="end"/>
                          </w:r>
                        </w:p>
                      </w:tc>
                    </w:tr>
                  </w:tbl>
                  <w:p w:rsidR="0020384A" w:rsidRPr="006C2760" w:rsidRDefault="0020384A"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84A" w:rsidRDefault="0020384A">
      <w:r>
        <w:separator/>
      </w:r>
    </w:p>
  </w:footnote>
  <w:footnote w:type="continuationSeparator" w:id="0">
    <w:p w:rsidR="0020384A" w:rsidRDefault="0020384A">
      <w:r>
        <w:continuationSeparator/>
      </w:r>
    </w:p>
  </w:footnote>
  <w:footnote w:id="1">
    <w:p w:rsidR="0020384A" w:rsidRDefault="0020384A" w:rsidP="00707EA7">
      <w:pPr>
        <w:pStyle w:val="FootnoteText"/>
      </w:pPr>
      <w:r>
        <w:rPr>
          <w:rStyle w:val="FootnoteReference"/>
        </w:rPr>
        <w:footnoteRef/>
      </w:r>
      <w:r>
        <w:t xml:space="preserve"> </w:t>
      </w:r>
      <w:proofErr w:type="gramStart"/>
      <w:r w:rsidRPr="005E043C">
        <w:rPr>
          <w:sz w:val="16"/>
          <w:szCs w:val="16"/>
        </w:rPr>
        <w:t>The Agency for the Co-operation of Energy Regulators.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4A" w:rsidRPr="00485CBA" w:rsidRDefault="0020384A"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4A" w:rsidRPr="00CB2820" w:rsidRDefault="0020384A" w:rsidP="00CB2820">
    <w:pPr>
      <w:pStyle w:val="Header"/>
      <w:spacing w:after="2080"/>
    </w:pPr>
    <w:r>
      <w:rPr>
        <w:noProof/>
      </w:rPr>
      <w:drawing>
        <wp:anchor distT="0" distB="0" distL="114300" distR="114300" simplePos="0" relativeHeight="251659264" behindDoc="0" locked="1" layoutInCell="1" allowOverlap="1" wp14:anchorId="405FF701" wp14:editId="3C93C7B7">
          <wp:simplePos x="0" y="0"/>
          <wp:positionH relativeFrom="page">
            <wp:posOffset>5868670</wp:posOffset>
          </wp:positionH>
          <wp:positionV relativeFrom="page">
            <wp:posOffset>2304415</wp:posOffset>
          </wp:positionV>
          <wp:extent cx="1495425" cy="1466850"/>
          <wp:effectExtent l="0" t="0" r="9525" b="0"/>
          <wp:wrapNone/>
          <wp:docPr id="9" name="Picture 9" descr="SideBar_NEW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SideBar_NEW_2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1" layoutInCell="1" allowOverlap="1" wp14:anchorId="0C6195F8" wp14:editId="16C30072">
          <wp:simplePos x="0" y="0"/>
          <wp:positionH relativeFrom="page">
            <wp:posOffset>6012815</wp:posOffset>
          </wp:positionH>
          <wp:positionV relativeFrom="page">
            <wp:posOffset>1260475</wp:posOffset>
          </wp:positionV>
          <wp:extent cx="1333500" cy="304800"/>
          <wp:effectExtent l="0" t="0" r="0" b="0"/>
          <wp:wrapNone/>
          <wp:docPr id="10" name="Picture 10" descr="Elex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Elexon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1" layoutInCell="1" allowOverlap="1" wp14:anchorId="51F4D57A" wp14:editId="38AE8EC6">
              <wp:simplePos x="0" y="0"/>
              <wp:positionH relativeFrom="page">
                <wp:posOffset>6012815</wp:posOffset>
              </wp:positionH>
              <wp:positionV relativeFrom="page">
                <wp:posOffset>1692275</wp:posOffset>
              </wp:positionV>
              <wp:extent cx="1332230" cy="539750"/>
              <wp:effectExtent l="2540" t="0" r="0" b="0"/>
              <wp:wrapNone/>
              <wp:docPr id="2"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539750"/>
                      </a:xfrm>
                      <a:prstGeom prst="rect">
                        <a:avLst/>
                      </a:prstGeom>
                      <a:solidFill>
                        <a:srgbClr val="9A4D9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384A" w:rsidRDefault="0020384A" w:rsidP="00CB2820">
                          <w:pPr>
                            <w:pStyle w:val="BlockText"/>
                          </w:pPr>
                          <w:r>
                            <w:t xml:space="preserve">What stage </w:t>
                          </w:r>
                          <w:proofErr w:type="gramStart"/>
                          <w:r>
                            <w:t>is</w:t>
                          </w:r>
                          <w:proofErr w:type="gramEnd"/>
                          <w:r>
                            <w:t xml:space="preserve"> </w:t>
                          </w:r>
                        </w:p>
                        <w:p w:rsidR="0020384A" w:rsidRDefault="0020384A" w:rsidP="00CB2820">
                          <w:pPr>
                            <w:pStyle w:val="BlockText"/>
                          </w:pPr>
                          <w:proofErr w:type="gramStart"/>
                          <w:r>
                            <w:t>this</w:t>
                          </w:r>
                          <w:proofErr w:type="gramEnd"/>
                          <w:r>
                            <w:t xml:space="preserve"> document </w:t>
                          </w:r>
                        </w:p>
                        <w:p w:rsidR="0020384A" w:rsidRDefault="0020384A" w:rsidP="00CB2820">
                          <w:pPr>
                            <w:pStyle w:val="BlockText"/>
                          </w:pPr>
                          <w:proofErr w:type="gramStart"/>
                          <w:r>
                            <w:t>in</w:t>
                          </w:r>
                          <w:proofErr w:type="gramEnd"/>
                          <w:r>
                            <w:t xml:space="preserve"> the process?</w:t>
                          </w:r>
                        </w:p>
                      </w:txbxContent>
                    </wps:txbx>
                    <wps:bodyPr rot="0" vert="horz" wrap="square" lIns="54000" tIns="36000" rIns="54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31" style="position:absolute;margin-left:473.45pt;margin-top:133.25pt;width:104.9pt;height: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" fillcolor="#9a4d9e" stroked="f">
              <v:textbox inset="1.5mm,1mm,1.5mm,1mm">
                <w:txbxContent>
                  <w:p w:rsidR="0020384A" w:rsidRDefault="0020384A" w:rsidP="00CB2820">
                    <w:pPr>
                      <w:pStyle w:val="BlockText"/>
                    </w:pPr>
                    <w:r>
                      <w:t xml:space="preserve">What stage </w:t>
                    </w:r>
                    <w:proofErr w:type="gramStart"/>
                    <w:r>
                      <w:t>is</w:t>
                    </w:r>
                    <w:proofErr w:type="gramEnd"/>
                    <w:r>
                      <w:t xml:space="preserve"> </w:t>
                    </w:r>
                  </w:p>
                  <w:p w:rsidR="0020384A" w:rsidRDefault="0020384A" w:rsidP="00CB2820">
                    <w:pPr>
                      <w:pStyle w:val="BlockText"/>
                    </w:pPr>
                    <w:proofErr w:type="gramStart"/>
                    <w:r>
                      <w:t>this</w:t>
                    </w:r>
                    <w:proofErr w:type="gramEnd"/>
                    <w:r>
                      <w:t xml:space="preserve"> document </w:t>
                    </w:r>
                  </w:p>
                  <w:p w:rsidR="0020384A" w:rsidRDefault="0020384A" w:rsidP="00CB2820">
                    <w:pPr>
                      <w:pStyle w:val="BlockText"/>
                    </w:pPr>
                    <w:proofErr w:type="gramStart"/>
                    <w:r>
                      <w:t>in</w:t>
                    </w:r>
                    <w:proofErr w:type="gramEnd"/>
                    <w:r>
                      <w:t xml:space="preserve"> the process?</w:t>
                    </w:r>
                  </w:p>
                </w:txbxContent>
              </v:textbox>
              <w10:wrap anchorx="page" anchory="page"/>
              <w10:anchorlock/>
            </v:rect>
          </w:pict>
        </mc:Fallback>
      </mc:AlternateContent>
    </w:r>
    <w:r>
      <w:rPr>
        <w:noProof/>
      </w:rPr>
      <w:drawing>
        <wp:anchor distT="0" distB="0" distL="114300" distR="114300" simplePos="0" relativeHeight="251657216" behindDoc="0" locked="1" layoutInCell="1" allowOverlap="1" wp14:anchorId="1BA81986" wp14:editId="1AE7EA1F">
          <wp:simplePos x="0" y="0"/>
          <wp:positionH relativeFrom="page">
            <wp:posOffset>575945</wp:posOffset>
          </wp:positionH>
          <wp:positionV relativeFrom="page">
            <wp:posOffset>144145</wp:posOffset>
          </wp:positionV>
          <wp:extent cx="6734175" cy="1133475"/>
          <wp:effectExtent l="0" t="0" r="9525" b="9525"/>
          <wp:wrapNone/>
          <wp:docPr id="11" name="Picture 11" descr="Elexon_Header_Quest_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Elexon_Header_Quest_5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341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A521514"/>
    <w:multiLevelType w:val="hybridMultilevel"/>
    <w:tmpl w:val="8D3259EA"/>
    <w:lvl w:ilvl="0" w:tplc="E392FE66">
      <w:start w:val="1"/>
      <w:numFmt w:val="lowerLetter"/>
      <w:lvlText w:val="%1)"/>
      <w:lvlJc w:val="left"/>
      <w:pPr>
        <w:ind w:left="720" w:hanging="360"/>
      </w:pPr>
      <w:rPr>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7">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954FA8"/>
    <w:multiLevelType w:val="hybridMultilevel"/>
    <w:tmpl w:val="9F46E680"/>
    <w:lvl w:ilvl="0" w:tplc="08090017">
      <w:start w:val="1"/>
      <w:numFmt w:val="lowerLetter"/>
      <w:pStyle w:val="List"/>
      <w:lvlText w:val="%1)"/>
      <w:lvlJc w:val="left"/>
      <w:pPr>
        <w:tabs>
          <w:tab w:val="num" w:pos="340"/>
        </w:tabs>
        <w:ind w:left="340" w:hanging="340"/>
      </w:pPr>
      <w:rPr>
        <w:rFonts w:hint="default"/>
        <w:b w:val="0"/>
        <w:i w:val="0"/>
        <w:color w:val="008576"/>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6CF2EF4"/>
    <w:multiLevelType w:val="hybridMultilevel"/>
    <w:tmpl w:val="8AA205F8"/>
    <w:lvl w:ilvl="0" w:tplc="5CB88DE4">
      <w:start w:val="1"/>
      <w:numFmt w:val="bullet"/>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2"/>
  </w:num>
  <w:num w:numId="4">
    <w:abstractNumId w:val="7"/>
  </w:num>
  <w:num w:numId="5">
    <w:abstractNumId w:val="21"/>
  </w:num>
  <w:num w:numId="6">
    <w:abstractNumId w:val="23"/>
  </w:num>
  <w:num w:numId="7">
    <w:abstractNumId w:val="22"/>
  </w:num>
  <w:num w:numId="8">
    <w:abstractNumId w:val="13"/>
  </w:num>
  <w:num w:numId="9">
    <w:abstractNumId w:val="8"/>
  </w:num>
  <w:num w:numId="10">
    <w:abstractNumId w:val="20"/>
  </w:num>
  <w:num w:numId="11">
    <w:abstractNumId w:val="18"/>
  </w:num>
  <w:num w:numId="12">
    <w:abstractNumId w:val="6"/>
  </w:num>
  <w:num w:numId="13">
    <w:abstractNumId w:val="4"/>
  </w:num>
  <w:num w:numId="14">
    <w:abstractNumId w:val="2"/>
  </w:num>
  <w:num w:numId="15">
    <w:abstractNumId w:val="2"/>
    <w:lvlOverride w:ilvl="0">
      <w:startOverride w:val="1"/>
    </w:lvlOverride>
  </w:num>
  <w:num w:numId="16">
    <w:abstractNumId w:val="19"/>
  </w:num>
  <w:num w:numId="17">
    <w:abstractNumId w:val="14"/>
  </w:num>
  <w:num w:numId="18">
    <w:abstractNumId w:val="24"/>
  </w:num>
  <w:num w:numId="19">
    <w:abstractNumId w:val="11"/>
  </w:num>
  <w:num w:numId="20">
    <w:abstractNumId w:val="15"/>
  </w:num>
  <w:num w:numId="21">
    <w:abstractNumId w:val="3"/>
  </w:num>
  <w:num w:numId="22">
    <w:abstractNumId w:val="9"/>
  </w:num>
  <w:num w:numId="23">
    <w:abstractNumId w:val="16"/>
  </w:num>
  <w:num w:numId="24">
    <w:abstractNumId w:val="10"/>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4817"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E9"/>
    <w:rsid w:val="0000369D"/>
    <w:rsid w:val="00003B9E"/>
    <w:rsid w:val="0001303D"/>
    <w:rsid w:val="00016A1B"/>
    <w:rsid w:val="00016D3D"/>
    <w:rsid w:val="000205A9"/>
    <w:rsid w:val="00026907"/>
    <w:rsid w:val="0003121D"/>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94037"/>
    <w:rsid w:val="000A141B"/>
    <w:rsid w:val="000A2B29"/>
    <w:rsid w:val="000A43DF"/>
    <w:rsid w:val="000A7F71"/>
    <w:rsid w:val="000B4A62"/>
    <w:rsid w:val="000B4B15"/>
    <w:rsid w:val="000B7267"/>
    <w:rsid w:val="000C0CF8"/>
    <w:rsid w:val="000C3B1A"/>
    <w:rsid w:val="000C694B"/>
    <w:rsid w:val="000D5D71"/>
    <w:rsid w:val="000E1526"/>
    <w:rsid w:val="000E392C"/>
    <w:rsid w:val="000E765F"/>
    <w:rsid w:val="000F3EF1"/>
    <w:rsid w:val="000F75D6"/>
    <w:rsid w:val="00100247"/>
    <w:rsid w:val="001019C4"/>
    <w:rsid w:val="00105968"/>
    <w:rsid w:val="0010666F"/>
    <w:rsid w:val="00110771"/>
    <w:rsid w:val="0012288A"/>
    <w:rsid w:val="00122C8C"/>
    <w:rsid w:val="0012443F"/>
    <w:rsid w:val="00131B70"/>
    <w:rsid w:val="00134323"/>
    <w:rsid w:val="00137646"/>
    <w:rsid w:val="00140EE9"/>
    <w:rsid w:val="0014461A"/>
    <w:rsid w:val="0015014D"/>
    <w:rsid w:val="00172B7D"/>
    <w:rsid w:val="001758EA"/>
    <w:rsid w:val="00182F36"/>
    <w:rsid w:val="00183718"/>
    <w:rsid w:val="001876BF"/>
    <w:rsid w:val="00192126"/>
    <w:rsid w:val="00195D8E"/>
    <w:rsid w:val="001A5A15"/>
    <w:rsid w:val="001B1B48"/>
    <w:rsid w:val="001B3754"/>
    <w:rsid w:val="001B44B3"/>
    <w:rsid w:val="001C7EAB"/>
    <w:rsid w:val="001D18C0"/>
    <w:rsid w:val="001D38B0"/>
    <w:rsid w:val="001D3FA4"/>
    <w:rsid w:val="001E5519"/>
    <w:rsid w:val="001E5862"/>
    <w:rsid w:val="001F2B0E"/>
    <w:rsid w:val="00200E38"/>
    <w:rsid w:val="0020384A"/>
    <w:rsid w:val="00206F13"/>
    <w:rsid w:val="002072E1"/>
    <w:rsid w:val="0021347A"/>
    <w:rsid w:val="0021412D"/>
    <w:rsid w:val="00215A3F"/>
    <w:rsid w:val="00223960"/>
    <w:rsid w:val="0022429A"/>
    <w:rsid w:val="00225989"/>
    <w:rsid w:val="002343EB"/>
    <w:rsid w:val="002402D7"/>
    <w:rsid w:val="0024445E"/>
    <w:rsid w:val="00245A9D"/>
    <w:rsid w:val="0024742D"/>
    <w:rsid w:val="00250A17"/>
    <w:rsid w:val="002635C9"/>
    <w:rsid w:val="00266094"/>
    <w:rsid w:val="00272423"/>
    <w:rsid w:val="00275025"/>
    <w:rsid w:val="0027529C"/>
    <w:rsid w:val="002800C7"/>
    <w:rsid w:val="00285E8C"/>
    <w:rsid w:val="00290E6B"/>
    <w:rsid w:val="00291C7F"/>
    <w:rsid w:val="00293E7A"/>
    <w:rsid w:val="00296D45"/>
    <w:rsid w:val="002A0E87"/>
    <w:rsid w:val="002A0F08"/>
    <w:rsid w:val="002A5389"/>
    <w:rsid w:val="002A5727"/>
    <w:rsid w:val="002B2196"/>
    <w:rsid w:val="002B2B3A"/>
    <w:rsid w:val="002B6C09"/>
    <w:rsid w:val="002C05D3"/>
    <w:rsid w:val="002D3DA4"/>
    <w:rsid w:val="002D4C0A"/>
    <w:rsid w:val="002E1506"/>
    <w:rsid w:val="002E253D"/>
    <w:rsid w:val="002E5F5D"/>
    <w:rsid w:val="002F7E78"/>
    <w:rsid w:val="00310997"/>
    <w:rsid w:val="00322F49"/>
    <w:rsid w:val="003235A5"/>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21F5"/>
    <w:rsid w:val="003D637A"/>
    <w:rsid w:val="003E094C"/>
    <w:rsid w:val="003F2100"/>
    <w:rsid w:val="003F56B9"/>
    <w:rsid w:val="003F619C"/>
    <w:rsid w:val="004200C2"/>
    <w:rsid w:val="00422094"/>
    <w:rsid w:val="00422756"/>
    <w:rsid w:val="00425C07"/>
    <w:rsid w:val="004314DC"/>
    <w:rsid w:val="00434B53"/>
    <w:rsid w:val="00442AA8"/>
    <w:rsid w:val="004436CD"/>
    <w:rsid w:val="00444072"/>
    <w:rsid w:val="004455AF"/>
    <w:rsid w:val="0046230F"/>
    <w:rsid w:val="00467976"/>
    <w:rsid w:val="00472276"/>
    <w:rsid w:val="00476159"/>
    <w:rsid w:val="004764D6"/>
    <w:rsid w:val="004830C5"/>
    <w:rsid w:val="00485CBA"/>
    <w:rsid w:val="00485FCF"/>
    <w:rsid w:val="004861C2"/>
    <w:rsid w:val="00493E79"/>
    <w:rsid w:val="00496953"/>
    <w:rsid w:val="004A41A5"/>
    <w:rsid w:val="004A4455"/>
    <w:rsid w:val="004A45E3"/>
    <w:rsid w:val="004A4C64"/>
    <w:rsid w:val="004B083C"/>
    <w:rsid w:val="004B6745"/>
    <w:rsid w:val="004B7073"/>
    <w:rsid w:val="004B7C6B"/>
    <w:rsid w:val="004C4675"/>
    <w:rsid w:val="004C497D"/>
    <w:rsid w:val="004C5609"/>
    <w:rsid w:val="004D3D00"/>
    <w:rsid w:val="004D3FDC"/>
    <w:rsid w:val="004D4A2A"/>
    <w:rsid w:val="004D7930"/>
    <w:rsid w:val="004E08A0"/>
    <w:rsid w:val="004E3643"/>
    <w:rsid w:val="004E57FF"/>
    <w:rsid w:val="004E63C2"/>
    <w:rsid w:val="004E7C1D"/>
    <w:rsid w:val="004F5201"/>
    <w:rsid w:val="00503F18"/>
    <w:rsid w:val="00504693"/>
    <w:rsid w:val="00512992"/>
    <w:rsid w:val="005145B4"/>
    <w:rsid w:val="005259B4"/>
    <w:rsid w:val="00526E7D"/>
    <w:rsid w:val="0052788F"/>
    <w:rsid w:val="00527F58"/>
    <w:rsid w:val="00531CC0"/>
    <w:rsid w:val="0053337C"/>
    <w:rsid w:val="005352E6"/>
    <w:rsid w:val="0055215B"/>
    <w:rsid w:val="00562DB1"/>
    <w:rsid w:val="0057218C"/>
    <w:rsid w:val="0059397B"/>
    <w:rsid w:val="005A17D4"/>
    <w:rsid w:val="005A342F"/>
    <w:rsid w:val="005A349E"/>
    <w:rsid w:val="005C4FCE"/>
    <w:rsid w:val="005C79B7"/>
    <w:rsid w:val="005D43A6"/>
    <w:rsid w:val="005D66D5"/>
    <w:rsid w:val="005E12D6"/>
    <w:rsid w:val="005E3B76"/>
    <w:rsid w:val="005E54DF"/>
    <w:rsid w:val="005E5B17"/>
    <w:rsid w:val="005F03A4"/>
    <w:rsid w:val="005F506B"/>
    <w:rsid w:val="00602133"/>
    <w:rsid w:val="006043B4"/>
    <w:rsid w:val="00613468"/>
    <w:rsid w:val="00613F51"/>
    <w:rsid w:val="006140A9"/>
    <w:rsid w:val="0061575B"/>
    <w:rsid w:val="00620483"/>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D1203"/>
    <w:rsid w:val="006D216F"/>
    <w:rsid w:val="006D4BEF"/>
    <w:rsid w:val="006E3D4A"/>
    <w:rsid w:val="006E7CC5"/>
    <w:rsid w:val="006F6792"/>
    <w:rsid w:val="00707EA7"/>
    <w:rsid w:val="0071460F"/>
    <w:rsid w:val="00715659"/>
    <w:rsid w:val="00720926"/>
    <w:rsid w:val="00720A77"/>
    <w:rsid w:val="00723178"/>
    <w:rsid w:val="00735BEF"/>
    <w:rsid w:val="00737835"/>
    <w:rsid w:val="0074190F"/>
    <w:rsid w:val="00743410"/>
    <w:rsid w:val="00753463"/>
    <w:rsid w:val="007571EE"/>
    <w:rsid w:val="00766AE9"/>
    <w:rsid w:val="00767443"/>
    <w:rsid w:val="00767B1C"/>
    <w:rsid w:val="00767D01"/>
    <w:rsid w:val="0077022B"/>
    <w:rsid w:val="00773FB7"/>
    <w:rsid w:val="00775BAF"/>
    <w:rsid w:val="00777DEF"/>
    <w:rsid w:val="007863CA"/>
    <w:rsid w:val="00794C50"/>
    <w:rsid w:val="00796AD6"/>
    <w:rsid w:val="007A114F"/>
    <w:rsid w:val="007A2696"/>
    <w:rsid w:val="007B2BBD"/>
    <w:rsid w:val="007B3C75"/>
    <w:rsid w:val="007B4449"/>
    <w:rsid w:val="007B78DE"/>
    <w:rsid w:val="007B7F8A"/>
    <w:rsid w:val="007C0769"/>
    <w:rsid w:val="007C1010"/>
    <w:rsid w:val="007C33C5"/>
    <w:rsid w:val="007D4C0D"/>
    <w:rsid w:val="007D6117"/>
    <w:rsid w:val="007E2EA9"/>
    <w:rsid w:val="007E5453"/>
    <w:rsid w:val="007F4598"/>
    <w:rsid w:val="00800351"/>
    <w:rsid w:val="00801A70"/>
    <w:rsid w:val="008075C3"/>
    <w:rsid w:val="00822490"/>
    <w:rsid w:val="00822567"/>
    <w:rsid w:val="00832766"/>
    <w:rsid w:val="008336E8"/>
    <w:rsid w:val="00842EAB"/>
    <w:rsid w:val="00843EA5"/>
    <w:rsid w:val="008569D7"/>
    <w:rsid w:val="00857E0C"/>
    <w:rsid w:val="008709E1"/>
    <w:rsid w:val="00871D49"/>
    <w:rsid w:val="00880570"/>
    <w:rsid w:val="00880BD3"/>
    <w:rsid w:val="00880E8A"/>
    <w:rsid w:val="00881A1A"/>
    <w:rsid w:val="008831EF"/>
    <w:rsid w:val="00896C5A"/>
    <w:rsid w:val="008A1ED3"/>
    <w:rsid w:val="008A720B"/>
    <w:rsid w:val="008A7313"/>
    <w:rsid w:val="008B69BD"/>
    <w:rsid w:val="008C0D45"/>
    <w:rsid w:val="008C232B"/>
    <w:rsid w:val="008C34D6"/>
    <w:rsid w:val="008C40F7"/>
    <w:rsid w:val="008C68FF"/>
    <w:rsid w:val="008C7FC9"/>
    <w:rsid w:val="008D255C"/>
    <w:rsid w:val="008D2F5F"/>
    <w:rsid w:val="008D3C56"/>
    <w:rsid w:val="008D7EE6"/>
    <w:rsid w:val="008E27D7"/>
    <w:rsid w:val="008F5247"/>
    <w:rsid w:val="008F6BED"/>
    <w:rsid w:val="00900E27"/>
    <w:rsid w:val="00902AF0"/>
    <w:rsid w:val="00915299"/>
    <w:rsid w:val="0091717F"/>
    <w:rsid w:val="00921D99"/>
    <w:rsid w:val="0092674F"/>
    <w:rsid w:val="00947EB4"/>
    <w:rsid w:val="00953570"/>
    <w:rsid w:val="009545CA"/>
    <w:rsid w:val="00955B2C"/>
    <w:rsid w:val="00961040"/>
    <w:rsid w:val="0096132C"/>
    <w:rsid w:val="00966FA1"/>
    <w:rsid w:val="0096737C"/>
    <w:rsid w:val="00970B0C"/>
    <w:rsid w:val="009722C8"/>
    <w:rsid w:val="00983669"/>
    <w:rsid w:val="009939BE"/>
    <w:rsid w:val="00995357"/>
    <w:rsid w:val="009A0357"/>
    <w:rsid w:val="009A0AA2"/>
    <w:rsid w:val="009A121B"/>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226"/>
    <w:rsid w:val="00A655B6"/>
    <w:rsid w:val="00A702F6"/>
    <w:rsid w:val="00A817EE"/>
    <w:rsid w:val="00A91204"/>
    <w:rsid w:val="00A92076"/>
    <w:rsid w:val="00A96BFF"/>
    <w:rsid w:val="00AA0EE9"/>
    <w:rsid w:val="00AA2EB8"/>
    <w:rsid w:val="00AA6F0A"/>
    <w:rsid w:val="00AB0F9A"/>
    <w:rsid w:val="00AC1EDC"/>
    <w:rsid w:val="00AD706B"/>
    <w:rsid w:val="00AD7687"/>
    <w:rsid w:val="00AE2BC5"/>
    <w:rsid w:val="00AE5616"/>
    <w:rsid w:val="00AF4485"/>
    <w:rsid w:val="00B211C5"/>
    <w:rsid w:val="00B339C4"/>
    <w:rsid w:val="00B36DB3"/>
    <w:rsid w:val="00B42EF0"/>
    <w:rsid w:val="00B438FF"/>
    <w:rsid w:val="00B52BEE"/>
    <w:rsid w:val="00B534A3"/>
    <w:rsid w:val="00B62F07"/>
    <w:rsid w:val="00B64DDB"/>
    <w:rsid w:val="00B74487"/>
    <w:rsid w:val="00B76CF9"/>
    <w:rsid w:val="00B7784F"/>
    <w:rsid w:val="00B8285E"/>
    <w:rsid w:val="00B83F02"/>
    <w:rsid w:val="00B84663"/>
    <w:rsid w:val="00B85060"/>
    <w:rsid w:val="00B87CA4"/>
    <w:rsid w:val="00B90305"/>
    <w:rsid w:val="00B965FB"/>
    <w:rsid w:val="00B967B5"/>
    <w:rsid w:val="00BA1011"/>
    <w:rsid w:val="00BA5D14"/>
    <w:rsid w:val="00BB1854"/>
    <w:rsid w:val="00BC3085"/>
    <w:rsid w:val="00BD0550"/>
    <w:rsid w:val="00BD2322"/>
    <w:rsid w:val="00BD305E"/>
    <w:rsid w:val="00BE0B3F"/>
    <w:rsid w:val="00BE2F01"/>
    <w:rsid w:val="00BE415D"/>
    <w:rsid w:val="00BF143F"/>
    <w:rsid w:val="00BF704D"/>
    <w:rsid w:val="00C03AAE"/>
    <w:rsid w:val="00C064DE"/>
    <w:rsid w:val="00C13F5B"/>
    <w:rsid w:val="00C21265"/>
    <w:rsid w:val="00C41D57"/>
    <w:rsid w:val="00C51964"/>
    <w:rsid w:val="00C5467A"/>
    <w:rsid w:val="00C63BB3"/>
    <w:rsid w:val="00C724E2"/>
    <w:rsid w:val="00C7276D"/>
    <w:rsid w:val="00C74F51"/>
    <w:rsid w:val="00C82CCE"/>
    <w:rsid w:val="00C90336"/>
    <w:rsid w:val="00C91324"/>
    <w:rsid w:val="00CA2AC2"/>
    <w:rsid w:val="00CA6D91"/>
    <w:rsid w:val="00CB0353"/>
    <w:rsid w:val="00CB1B3F"/>
    <w:rsid w:val="00CB2820"/>
    <w:rsid w:val="00CB722A"/>
    <w:rsid w:val="00CC05F4"/>
    <w:rsid w:val="00CC0FEE"/>
    <w:rsid w:val="00CC7B36"/>
    <w:rsid w:val="00CD66BB"/>
    <w:rsid w:val="00CE0F24"/>
    <w:rsid w:val="00CE1BAD"/>
    <w:rsid w:val="00CE71B6"/>
    <w:rsid w:val="00CF28C5"/>
    <w:rsid w:val="00CF2C4C"/>
    <w:rsid w:val="00D01438"/>
    <w:rsid w:val="00D03D73"/>
    <w:rsid w:val="00D0616E"/>
    <w:rsid w:val="00D223BC"/>
    <w:rsid w:val="00D231DD"/>
    <w:rsid w:val="00D26E45"/>
    <w:rsid w:val="00D27676"/>
    <w:rsid w:val="00D447C5"/>
    <w:rsid w:val="00D45E4C"/>
    <w:rsid w:val="00D4770A"/>
    <w:rsid w:val="00D47AA7"/>
    <w:rsid w:val="00D559FF"/>
    <w:rsid w:val="00D575C4"/>
    <w:rsid w:val="00D62DD3"/>
    <w:rsid w:val="00D63628"/>
    <w:rsid w:val="00D65536"/>
    <w:rsid w:val="00D65C43"/>
    <w:rsid w:val="00D6797A"/>
    <w:rsid w:val="00D72559"/>
    <w:rsid w:val="00D7255C"/>
    <w:rsid w:val="00D744FD"/>
    <w:rsid w:val="00D7518D"/>
    <w:rsid w:val="00D77F75"/>
    <w:rsid w:val="00DA4EB1"/>
    <w:rsid w:val="00DA5B2C"/>
    <w:rsid w:val="00DA7DE6"/>
    <w:rsid w:val="00DB1916"/>
    <w:rsid w:val="00DB536D"/>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45010"/>
    <w:rsid w:val="00E64169"/>
    <w:rsid w:val="00E648FD"/>
    <w:rsid w:val="00E6786E"/>
    <w:rsid w:val="00E753A4"/>
    <w:rsid w:val="00E76FA8"/>
    <w:rsid w:val="00E90BC8"/>
    <w:rsid w:val="00E9343F"/>
    <w:rsid w:val="00E947E2"/>
    <w:rsid w:val="00EA6C04"/>
    <w:rsid w:val="00EB4570"/>
    <w:rsid w:val="00EC15BD"/>
    <w:rsid w:val="00ED0762"/>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223"/>
    <w:rsid w:val="00F21814"/>
    <w:rsid w:val="00F256CD"/>
    <w:rsid w:val="00F25CED"/>
    <w:rsid w:val="00F3408D"/>
    <w:rsid w:val="00F340EE"/>
    <w:rsid w:val="00F367EC"/>
    <w:rsid w:val="00F428FA"/>
    <w:rsid w:val="00F44AE3"/>
    <w:rsid w:val="00F45944"/>
    <w:rsid w:val="00F54615"/>
    <w:rsid w:val="00F57CDB"/>
    <w:rsid w:val="00F64D52"/>
    <w:rsid w:val="00F67DA4"/>
    <w:rsid w:val="00F718AD"/>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5"/>
    <w:pPr>
      <w:spacing w:line="300" w:lineRule="atLeast"/>
    </w:pPr>
    <w:rPr>
      <w:rFonts w:ascii="Tahoma" w:hAnsi="Tahoma"/>
      <w:szCs w:val="24"/>
    </w:rPr>
  </w:style>
  <w:style w:type="paragraph" w:styleId="Heading1">
    <w:name w:val="heading 1"/>
    <w:basedOn w:val="Normal"/>
    <w:next w:val="Normal"/>
    <w:link w:val="Heading1Char"/>
    <w:qFormat/>
    <w:rsid w:val="00DD40F9"/>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qFormat/>
    <w:rsid w:val="00DD40F9"/>
    <w:pPr>
      <w:keepNext/>
      <w:spacing w:line="420" w:lineRule="atLeast"/>
      <w:outlineLvl w:val="1"/>
    </w:pPr>
    <w:rPr>
      <w:rFonts w:cs="Arial"/>
      <w:bCs/>
      <w:iCs/>
      <w:color w:val="008576"/>
      <w:sz w:val="36"/>
      <w:szCs w:val="28"/>
    </w:rPr>
  </w:style>
  <w:style w:type="paragraph" w:styleId="Heading3">
    <w:name w:val="heading 3"/>
    <w:basedOn w:val="Normal"/>
    <w:next w:val="Normal"/>
    <w:qFormat/>
    <w:rsid w:val="00627C95"/>
    <w:pPr>
      <w:keepNext/>
      <w:spacing w:before="240" w:after="60"/>
      <w:outlineLvl w:val="2"/>
    </w:pPr>
    <w:rPr>
      <w:rFonts w:ascii="Arial" w:hAnsi="Arial" w:cs="Arial"/>
      <w:b/>
      <w:bCs/>
      <w:sz w:val="26"/>
      <w:szCs w:val="26"/>
    </w:rPr>
  </w:style>
  <w:style w:type="paragraph" w:styleId="Heading4">
    <w:name w:val="heading 4"/>
    <w:basedOn w:val="Normal"/>
    <w:next w:val="Normal"/>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qFormat/>
    <w:rsid w:val="00EE064B"/>
    <w:pPr>
      <w:spacing w:after="120"/>
      <w:ind w:firstLine="11"/>
      <w:outlineLvl w:val="4"/>
    </w:pPr>
  </w:style>
  <w:style w:type="paragraph" w:styleId="Heading6">
    <w:name w:val="heading 6"/>
    <w:basedOn w:val="Heading1"/>
    <w:next w:val="Normal"/>
    <w:link w:val="Heading6Char"/>
    <w:qFormat/>
    <w:rsid w:val="00EE064B"/>
    <w:pPr>
      <w:spacing w:before="120" w:after="120"/>
      <w:ind w:firstLine="11"/>
      <w:outlineLvl w:val="5"/>
    </w:pPr>
  </w:style>
  <w:style w:type="paragraph" w:styleId="Heading7">
    <w:name w:val="heading 7"/>
    <w:basedOn w:val="Heading4"/>
    <w:next w:val="Normal"/>
    <w:qFormat/>
    <w:rsid w:val="000B4A62"/>
    <w:pPr>
      <w:pBdr>
        <w:top w:val="single" w:sz="4" w:space="6" w:color="008576"/>
      </w:pBdr>
      <w:outlineLvl w:val="6"/>
    </w:pPr>
  </w:style>
  <w:style w:type="paragraph" w:styleId="Heading8">
    <w:name w:val="heading 8"/>
    <w:basedOn w:val="Heading1"/>
    <w:next w:val="Normal"/>
    <w:link w:val="Heading8Char"/>
    <w:qFormat/>
    <w:rsid w:val="00DA4EB1"/>
    <w:pPr>
      <w:pBdr>
        <w:top w:val="single" w:sz="48" w:space="1" w:color="9A4D96"/>
        <w:left w:val="single" w:sz="48" w:space="4" w:color="9A4D96"/>
        <w:bottom w:val="single" w:sz="48" w:space="1" w:color="9A4D96"/>
        <w:right w:val="single" w:sz="48" w:space="4" w:color="9A4D96"/>
      </w:pBdr>
      <w:shd w:val="clear" w:color="auto" w:fill="9A4D96"/>
      <w:spacing w:after="120" w:line="320" w:lineRule="atLeast"/>
      <w:ind w:right="238"/>
      <w:outlineLvl w:val="7"/>
    </w:pPr>
    <w:rPr>
      <w:sz w:val="26"/>
    </w:rPr>
  </w:style>
  <w:style w:type="paragraph" w:styleId="Heading9">
    <w:name w:val="heading 9"/>
    <w:basedOn w:val="Heading8"/>
    <w:next w:val="Normal"/>
    <w:link w:val="Heading9Char"/>
    <w:qFormat/>
    <w:rsid w:val="00DA4EB1"/>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basedOn w:val="Normal"/>
    <w:link w:val="FooterChar"/>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rsid w:val="00C21265"/>
    <w:pPr>
      <w:spacing w:after="120" w:line="260" w:lineRule="atLeast"/>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qForma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qForma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DD40F9"/>
    <w:rPr>
      <w:rFonts w:ascii="Tahoma" w:hAnsi="Tahoma" w:cs="Arial"/>
      <w:bCs/>
      <w:color w:val="FFFFFF"/>
      <w:kern w:val="32"/>
      <w:sz w:val="28"/>
      <w:szCs w:val="32"/>
      <w:lang w:val="en-GB" w:eastAsia="en-GB" w:bidi="ar-SA"/>
    </w:rPr>
  </w:style>
  <w:style w:type="character" w:customStyle="1" w:styleId="Heading5Char">
    <w:name w:val="Heading 5 Char"/>
    <w:basedOn w:val="Heading1Char"/>
    <w:link w:val="Heading5"/>
    <w:rsid w:val="00EE064B"/>
    <w:rPr>
      <w:rFonts w:ascii="Tahoma" w:hAnsi="Tahoma" w:cs="Arial"/>
      <w:bCs/>
      <w:color w:val="FFFFFF"/>
      <w:kern w:val="32"/>
      <w:sz w:val="28"/>
      <w:szCs w:val="3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basedOn w:val="Heading1Char"/>
    <w:link w:val="Heading8"/>
    <w:rsid w:val="00DA4EB1"/>
    <w:rPr>
      <w:rFonts w:ascii="Tahoma" w:hAnsi="Tahoma" w:cs="Arial"/>
      <w:bCs/>
      <w:color w:val="FFFFFF"/>
      <w:kern w:val="32"/>
      <w:sz w:val="26"/>
      <w:szCs w:val="32"/>
      <w:lang w:val="en-GB" w:eastAsia="en-GB" w:bidi="ar-SA"/>
    </w:rPr>
  </w:style>
  <w:style w:type="character" w:customStyle="1" w:styleId="Heading9Char">
    <w:name w:val="Heading 9 Char"/>
    <w:basedOn w:val="Heading8Char"/>
    <w:link w:val="Heading9"/>
    <w:rsid w:val="00DA4EB1"/>
    <w:rPr>
      <w:rFonts w:ascii="Tahoma" w:hAnsi="Tahoma" w:cs="Arial"/>
      <w:bCs/>
      <w:color w:val="FFFFFF"/>
      <w:kern w:val="32"/>
      <w:sz w:val="26"/>
      <w:szCs w:val="32"/>
      <w:lang w:val="en-GB" w:eastAsia="en-GB" w:bidi="ar-SA"/>
    </w:rPr>
  </w:style>
  <w:style w:type="paragraph" w:customStyle="1" w:styleId="Tabletext">
    <w:name w:val="Table text"/>
    <w:basedOn w:val="Normal"/>
    <w:rsid w:val="00DA4EB1"/>
    <w:pPr>
      <w:spacing w:line="240" w:lineRule="auto"/>
    </w:pPr>
    <w:rPr>
      <w:color w:val="9A4D96"/>
    </w:rPr>
  </w:style>
  <w:style w:type="paragraph" w:customStyle="1" w:styleId="Tablesubheading">
    <w:name w:val="Table subheading"/>
    <w:basedOn w:val="Normal"/>
    <w:rsid w:val="0027529C"/>
    <w:pPr>
      <w:spacing w:before="40" w:line="240" w:lineRule="auto"/>
    </w:pPr>
    <w:rPr>
      <w:b/>
    </w:rPr>
  </w:style>
  <w:style w:type="paragraph" w:customStyle="1" w:styleId="Tablebodycopy">
    <w:name w:val="Table body copy"/>
    <w:basedOn w:val="Normal"/>
    <w:link w:val="TablebodycopyChar"/>
    <w:rsid w:val="00F256CD"/>
    <w:pPr>
      <w:spacing w:before="40" w:after="40" w:line="220" w:lineRule="atLeast"/>
    </w:pPr>
    <w:rPr>
      <w:color w:val="008576"/>
      <w:spacing w:val="-8"/>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E13CCD"/>
    <w:pPr>
      <w:tabs>
        <w:tab w:val="left" w:pos="840"/>
      </w:tabs>
      <w:spacing w:before="120"/>
      <w:ind w:left="838"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paragraph" w:styleId="FootnoteText">
    <w:name w:val="footnote text"/>
    <w:basedOn w:val="Normal"/>
    <w:link w:val="FootnoteTextChar"/>
    <w:uiPriority w:val="99"/>
    <w:semiHidden/>
    <w:unhideWhenUsed/>
    <w:rsid w:val="00707EA7"/>
    <w:pPr>
      <w:spacing w:line="240" w:lineRule="auto"/>
    </w:pPr>
    <w:rPr>
      <w:szCs w:val="20"/>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rsid w:val="00DA4EB1"/>
    <w:rPr>
      <w:rFonts w:ascii="Tahoma" w:hAnsi="Tahoma"/>
      <w:color w:val="9A4D96"/>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character" w:customStyle="1" w:styleId="FootnoteTextChar">
    <w:name w:val="Footnote Text Char"/>
    <w:basedOn w:val="DefaultParagraphFont"/>
    <w:link w:val="FootnoteText"/>
    <w:uiPriority w:val="99"/>
    <w:semiHidden/>
    <w:rsid w:val="00707EA7"/>
    <w:rPr>
      <w:rFonts w:ascii="Tahoma" w:hAnsi="Tahoma"/>
    </w:rPr>
  </w:style>
  <w:style w:type="character" w:styleId="FootnoteReference">
    <w:name w:val="footnote reference"/>
    <w:uiPriority w:val="99"/>
    <w:semiHidden/>
    <w:unhideWhenUsed/>
    <w:rsid w:val="00707EA7"/>
    <w:rPr>
      <w:vertAlign w:val="superscript"/>
    </w:rPr>
  </w:style>
  <w:style w:type="paragraph" w:styleId="BalloonText">
    <w:name w:val="Balloon Text"/>
    <w:basedOn w:val="Normal"/>
    <w:semiHidden/>
    <w:rsid w:val="000A2B29"/>
    <w:rPr>
      <w:rFonts w:cs="Tahoma"/>
      <w:sz w:val="16"/>
      <w:szCs w:val="16"/>
    </w:rPr>
  </w:style>
  <w:style w:type="paragraph" w:customStyle="1" w:styleId="Question">
    <w:name w:val="Question"/>
    <w:basedOn w:val="Tabletext"/>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bodycopyChar">
    <w:name w:val="Table body copy Char"/>
    <w:basedOn w:val="DefaultParagraphFont"/>
    <w:link w:val="Tablebodycopy"/>
    <w:rsid w:val="002635C9"/>
    <w:rPr>
      <w:rFonts w:ascii="Tahoma" w:hAnsi="Tahoma"/>
      <w:color w:val="008576"/>
      <w:spacing w:val="-8"/>
      <w:szCs w:val="24"/>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85"/>
    <w:pPr>
      <w:spacing w:line="300" w:lineRule="atLeast"/>
    </w:pPr>
    <w:rPr>
      <w:rFonts w:ascii="Tahoma" w:hAnsi="Tahoma"/>
      <w:szCs w:val="24"/>
    </w:rPr>
  </w:style>
  <w:style w:type="paragraph" w:styleId="Heading1">
    <w:name w:val="heading 1"/>
    <w:basedOn w:val="Normal"/>
    <w:next w:val="Normal"/>
    <w:link w:val="Heading1Char"/>
    <w:qFormat/>
    <w:rsid w:val="00DD40F9"/>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qFormat/>
    <w:rsid w:val="00DD40F9"/>
    <w:pPr>
      <w:keepNext/>
      <w:spacing w:line="420" w:lineRule="atLeast"/>
      <w:outlineLvl w:val="1"/>
    </w:pPr>
    <w:rPr>
      <w:rFonts w:cs="Arial"/>
      <w:bCs/>
      <w:iCs/>
      <w:color w:val="008576"/>
      <w:sz w:val="36"/>
      <w:szCs w:val="28"/>
    </w:rPr>
  </w:style>
  <w:style w:type="paragraph" w:styleId="Heading3">
    <w:name w:val="heading 3"/>
    <w:basedOn w:val="Normal"/>
    <w:next w:val="Normal"/>
    <w:qFormat/>
    <w:rsid w:val="00627C95"/>
    <w:pPr>
      <w:keepNext/>
      <w:spacing w:before="240" w:after="60"/>
      <w:outlineLvl w:val="2"/>
    </w:pPr>
    <w:rPr>
      <w:rFonts w:ascii="Arial" w:hAnsi="Arial" w:cs="Arial"/>
      <w:b/>
      <w:bCs/>
      <w:sz w:val="26"/>
      <w:szCs w:val="26"/>
    </w:rPr>
  </w:style>
  <w:style w:type="paragraph" w:styleId="Heading4">
    <w:name w:val="heading 4"/>
    <w:basedOn w:val="Normal"/>
    <w:next w:val="Normal"/>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qFormat/>
    <w:rsid w:val="00EE064B"/>
    <w:pPr>
      <w:spacing w:after="120"/>
      <w:ind w:firstLine="11"/>
      <w:outlineLvl w:val="4"/>
    </w:pPr>
  </w:style>
  <w:style w:type="paragraph" w:styleId="Heading6">
    <w:name w:val="heading 6"/>
    <w:basedOn w:val="Heading1"/>
    <w:next w:val="Normal"/>
    <w:link w:val="Heading6Char"/>
    <w:qFormat/>
    <w:rsid w:val="00EE064B"/>
    <w:pPr>
      <w:spacing w:before="120" w:after="120"/>
      <w:ind w:firstLine="11"/>
      <w:outlineLvl w:val="5"/>
    </w:pPr>
  </w:style>
  <w:style w:type="paragraph" w:styleId="Heading7">
    <w:name w:val="heading 7"/>
    <w:basedOn w:val="Heading4"/>
    <w:next w:val="Normal"/>
    <w:qFormat/>
    <w:rsid w:val="000B4A62"/>
    <w:pPr>
      <w:pBdr>
        <w:top w:val="single" w:sz="4" w:space="6" w:color="008576"/>
      </w:pBdr>
      <w:outlineLvl w:val="6"/>
    </w:pPr>
  </w:style>
  <w:style w:type="paragraph" w:styleId="Heading8">
    <w:name w:val="heading 8"/>
    <w:basedOn w:val="Heading1"/>
    <w:next w:val="Normal"/>
    <w:link w:val="Heading8Char"/>
    <w:qFormat/>
    <w:rsid w:val="00DA4EB1"/>
    <w:pPr>
      <w:pBdr>
        <w:top w:val="single" w:sz="48" w:space="1" w:color="9A4D96"/>
        <w:left w:val="single" w:sz="48" w:space="4" w:color="9A4D96"/>
        <w:bottom w:val="single" w:sz="48" w:space="1" w:color="9A4D96"/>
        <w:right w:val="single" w:sz="48" w:space="4" w:color="9A4D96"/>
      </w:pBdr>
      <w:shd w:val="clear" w:color="auto" w:fill="9A4D96"/>
      <w:spacing w:after="120" w:line="320" w:lineRule="atLeast"/>
      <w:ind w:right="238"/>
      <w:outlineLvl w:val="7"/>
    </w:pPr>
    <w:rPr>
      <w:sz w:val="26"/>
    </w:rPr>
  </w:style>
  <w:style w:type="paragraph" w:styleId="Heading9">
    <w:name w:val="heading 9"/>
    <w:basedOn w:val="Heading8"/>
    <w:next w:val="Normal"/>
    <w:link w:val="Heading9Char"/>
    <w:qFormat/>
    <w:rsid w:val="00DA4EB1"/>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basedOn w:val="Normal"/>
    <w:link w:val="FooterChar"/>
    <w:rsid w:val="00FA1126"/>
    <w:pPr>
      <w:tabs>
        <w:tab w:val="center" w:pos="4153"/>
        <w:tab w:val="right" w:pos="8306"/>
      </w:tabs>
      <w:spacing w:line="220" w:lineRule="atLeast"/>
    </w:pPr>
    <w:rPr>
      <w:color w:val="008576"/>
      <w:sz w:val="18"/>
    </w:rPr>
  </w:style>
  <w:style w:type="paragraph" w:styleId="BlockText">
    <w:name w:val="Block Text"/>
    <w:basedOn w:val="Footer"/>
    <w:link w:val="BlockTextChar"/>
    <w:semiHidden/>
    <w:rsid w:val="00A010B5"/>
    <w:rPr>
      <w:color w:val="FFFFFF"/>
    </w:rPr>
  </w:style>
  <w:style w:type="table" w:styleId="TableGrid">
    <w:name w:val="Table Grid"/>
    <w:aliases w:val="Elexon Table."/>
    <w:basedOn w:val="TableNormal"/>
    <w:uiPriority w:val="59"/>
    <w:rsid w:val="00B7784F"/>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rsid w:val="00C21265"/>
    <w:pPr>
      <w:spacing w:after="120" w:line="260" w:lineRule="atLeast"/>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qForma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qFormat/>
    <w:rsid w:val="00627C95"/>
    <w:rPr>
      <w:b/>
      <w:bCs/>
    </w:rPr>
  </w:style>
  <w:style w:type="table" w:styleId="Table3Deffects1">
    <w:name w:val="Table 3D effects 1"/>
    <w:basedOn w:val="TableNormal"/>
    <w:semiHidden/>
    <w:rsid w:val="00627C9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C9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DD40F9"/>
    <w:rPr>
      <w:rFonts w:ascii="Tahoma" w:hAnsi="Tahoma" w:cs="Arial"/>
      <w:bCs/>
      <w:color w:val="FFFFFF"/>
      <w:kern w:val="32"/>
      <w:sz w:val="28"/>
      <w:szCs w:val="32"/>
      <w:lang w:val="en-GB" w:eastAsia="en-GB" w:bidi="ar-SA"/>
    </w:rPr>
  </w:style>
  <w:style w:type="character" w:customStyle="1" w:styleId="Heading5Char">
    <w:name w:val="Heading 5 Char"/>
    <w:basedOn w:val="Heading1Char"/>
    <w:link w:val="Heading5"/>
    <w:rsid w:val="00EE064B"/>
    <w:rPr>
      <w:rFonts w:ascii="Tahoma" w:hAnsi="Tahoma" w:cs="Arial"/>
      <w:bCs/>
      <w:color w:val="FFFFFF"/>
      <w:kern w:val="32"/>
      <w:sz w:val="28"/>
      <w:szCs w:val="3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basedOn w:val="Heading1Char"/>
    <w:link w:val="Heading8"/>
    <w:rsid w:val="00DA4EB1"/>
    <w:rPr>
      <w:rFonts w:ascii="Tahoma" w:hAnsi="Tahoma" w:cs="Arial"/>
      <w:bCs/>
      <w:color w:val="FFFFFF"/>
      <w:kern w:val="32"/>
      <w:sz w:val="26"/>
      <w:szCs w:val="32"/>
      <w:lang w:val="en-GB" w:eastAsia="en-GB" w:bidi="ar-SA"/>
    </w:rPr>
  </w:style>
  <w:style w:type="character" w:customStyle="1" w:styleId="Heading9Char">
    <w:name w:val="Heading 9 Char"/>
    <w:basedOn w:val="Heading8Char"/>
    <w:link w:val="Heading9"/>
    <w:rsid w:val="00DA4EB1"/>
    <w:rPr>
      <w:rFonts w:ascii="Tahoma" w:hAnsi="Tahoma" w:cs="Arial"/>
      <w:bCs/>
      <w:color w:val="FFFFFF"/>
      <w:kern w:val="32"/>
      <w:sz w:val="26"/>
      <w:szCs w:val="32"/>
      <w:lang w:val="en-GB" w:eastAsia="en-GB" w:bidi="ar-SA"/>
    </w:rPr>
  </w:style>
  <w:style w:type="paragraph" w:customStyle="1" w:styleId="Tabletext">
    <w:name w:val="Table text"/>
    <w:basedOn w:val="Normal"/>
    <w:rsid w:val="00DA4EB1"/>
    <w:pPr>
      <w:spacing w:line="240" w:lineRule="auto"/>
    </w:pPr>
    <w:rPr>
      <w:color w:val="9A4D96"/>
    </w:rPr>
  </w:style>
  <w:style w:type="paragraph" w:customStyle="1" w:styleId="Tablesubheading">
    <w:name w:val="Table subheading"/>
    <w:basedOn w:val="Normal"/>
    <w:rsid w:val="0027529C"/>
    <w:pPr>
      <w:spacing w:before="40" w:line="240" w:lineRule="auto"/>
    </w:pPr>
    <w:rPr>
      <w:b/>
    </w:rPr>
  </w:style>
  <w:style w:type="paragraph" w:customStyle="1" w:styleId="Tablebodycopy">
    <w:name w:val="Table body copy"/>
    <w:basedOn w:val="Normal"/>
    <w:link w:val="TablebodycopyChar"/>
    <w:rsid w:val="00F256CD"/>
    <w:pPr>
      <w:spacing w:before="40" w:after="40" w:line="220" w:lineRule="atLeast"/>
    </w:pPr>
    <w:rPr>
      <w:color w:val="008576"/>
      <w:spacing w:val="-8"/>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E13CCD"/>
    <w:pPr>
      <w:tabs>
        <w:tab w:val="left" w:pos="840"/>
      </w:tabs>
      <w:spacing w:before="120"/>
      <w:ind w:left="838"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paragraph" w:styleId="FootnoteText">
    <w:name w:val="footnote text"/>
    <w:basedOn w:val="Normal"/>
    <w:link w:val="FootnoteTextChar"/>
    <w:uiPriority w:val="99"/>
    <w:semiHidden/>
    <w:unhideWhenUsed/>
    <w:rsid w:val="00707EA7"/>
    <w:pPr>
      <w:spacing w:line="240" w:lineRule="auto"/>
    </w:pPr>
    <w:rPr>
      <w:szCs w:val="20"/>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rsid w:val="00DA4EB1"/>
    <w:rPr>
      <w:rFonts w:ascii="Tahoma" w:hAnsi="Tahoma"/>
      <w:color w:val="9A4D96"/>
      <w:sz w:val="20"/>
      <w:u w:val="single"/>
    </w:rPr>
  </w:style>
  <w:style w:type="paragraph" w:customStyle="1" w:styleId="About">
    <w:name w:val="About"/>
    <w:basedOn w:val="InthisDoc"/>
    <w:rsid w:val="00DA4EB1"/>
    <w:pPr>
      <w:pBdr>
        <w:top w:val="single" w:sz="48" w:space="1" w:color="9A4D9E"/>
        <w:left w:val="single" w:sz="48" w:space="4" w:color="9A4D9E"/>
        <w:bottom w:val="single" w:sz="48" w:space="1" w:color="9A4D9E"/>
        <w:right w:val="single" w:sz="48" w:space="4" w:color="9A4D9E"/>
      </w:pBdr>
      <w:shd w:val="clear" w:color="auto" w:fill="9A4D9E"/>
      <w:tabs>
        <w:tab w:val="right" w:pos="7811"/>
      </w:tabs>
      <w:spacing w:before="240"/>
    </w:pPr>
  </w:style>
  <w:style w:type="character" w:customStyle="1" w:styleId="FootnoteTextChar">
    <w:name w:val="Footnote Text Char"/>
    <w:basedOn w:val="DefaultParagraphFont"/>
    <w:link w:val="FootnoteText"/>
    <w:uiPriority w:val="99"/>
    <w:semiHidden/>
    <w:rsid w:val="00707EA7"/>
    <w:rPr>
      <w:rFonts w:ascii="Tahoma" w:hAnsi="Tahoma"/>
    </w:rPr>
  </w:style>
  <w:style w:type="character" w:styleId="FootnoteReference">
    <w:name w:val="footnote reference"/>
    <w:uiPriority w:val="99"/>
    <w:semiHidden/>
    <w:unhideWhenUsed/>
    <w:rsid w:val="00707EA7"/>
    <w:rPr>
      <w:vertAlign w:val="superscript"/>
    </w:rPr>
  </w:style>
  <w:style w:type="paragraph" w:styleId="BalloonText">
    <w:name w:val="Balloon Text"/>
    <w:basedOn w:val="Normal"/>
    <w:semiHidden/>
    <w:rsid w:val="000A2B29"/>
    <w:rPr>
      <w:rFonts w:cs="Tahoma"/>
      <w:sz w:val="16"/>
      <w:szCs w:val="16"/>
    </w:rPr>
  </w:style>
  <w:style w:type="paragraph" w:customStyle="1" w:styleId="Question">
    <w:name w:val="Question"/>
    <w:basedOn w:val="Tabletext"/>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bodycopyChar">
    <w:name w:val="Table body copy Char"/>
    <w:basedOn w:val="DefaultParagraphFont"/>
    <w:link w:val="Tablebodycopy"/>
    <w:rsid w:val="002635C9"/>
    <w:rPr>
      <w:rFonts w:ascii="Tahoma" w:hAnsi="Tahoma"/>
      <w:color w:val="008576"/>
      <w:spacing w:val="-8"/>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odifications@elexon.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difications@elexon.co.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modifications@elexon.co.uk"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82391-4101-4F13-94C9-EBA0B51B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950</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P272 Assessment Consultation on Benefits Response Form</vt:lpstr>
    </vt:vector>
  </TitlesOfParts>
  <Company/>
  <LinksUpToDate>false</LinksUpToDate>
  <CharactersWithSpaces>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P272 Assessment Consultation on Benefits Response Form</dc:title>
  <dc:subject>P272 Assessment Consultation on Benefits</dc:subject>
  <dc:creator>ELEXON</dc:creator>
  <cp:keywords>P272, Assessment Consultation, Benefits</cp:keywords>
  <dc:description/>
  <cp:lastModifiedBy>David Kemp</cp:lastModifiedBy>
  <cp:revision>6</cp:revision>
  <cp:lastPrinted>2008-12-17T16:35:00Z</cp:lastPrinted>
  <dcterms:created xsi:type="dcterms:W3CDTF">2012-08-01T07:25:00Z</dcterms:created>
  <dcterms:modified xsi:type="dcterms:W3CDTF">2012-08-14T08:36:00Z</dcterms:modified>
  <cp:category>P272 Assessment Consultation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Consultation on Benefits Questions</vt:lpwstr>
  </property>
  <property fmtid="{D5CDD505-2E9C-101B-9397-08002B2CF9AE}" pid="3" name="Subject">
    <vt:lpwstr>P272</vt:lpwstr>
  </property>
  <property fmtid="{D5CDD505-2E9C-101B-9397-08002B2CF9AE}" pid="4" name="Date">
    <vt:lpwstr>14 August 2012</vt:lpwstr>
  </property>
  <property fmtid="{D5CDD505-2E9C-101B-9397-08002B2CF9AE}" pid="5" name="Version">
    <vt:lpwstr>1.0</vt:lpwstr>
  </property>
</Properties>
</file>